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1C19D" w14:textId="77777777" w:rsidR="006E1C2E" w:rsidRPr="00021508" w:rsidRDefault="006E1C2E" w:rsidP="009217F6">
      <w:bookmarkStart w:id="0" w:name="_GoBack"/>
      <w:bookmarkEnd w:id="0"/>
    </w:p>
    <w:p w14:paraId="4FED6A51" w14:textId="05CE2212" w:rsidR="006E1C2E" w:rsidRPr="00021508" w:rsidRDefault="006E1C2E" w:rsidP="00364A42">
      <w:pPr>
        <w:pStyle w:val="Heading1"/>
        <w:spacing w:before="0" w:beforeAutospacing="0" w:after="60" w:afterAutospacing="0"/>
        <w:jc w:val="center"/>
        <w:rPr>
          <w:rFonts w:asciiTheme="majorHAnsi" w:eastAsia="Times New Roman" w:hAnsiTheme="majorHAnsi" w:cs="Times New Roman"/>
          <w:b w:val="0"/>
          <w:bCs w:val="0"/>
          <w:color w:val="6E6E6E"/>
          <w:szCs w:val="54"/>
        </w:rPr>
      </w:pPr>
      <w:proofErr w:type="spellStart"/>
      <w:r w:rsidRPr="00021508">
        <w:rPr>
          <w:rFonts w:asciiTheme="majorHAnsi" w:hAnsiTheme="majorHAnsi" w:cs="Times New Roman"/>
          <w:sz w:val="40"/>
        </w:rPr>
        <w:t>Norsepower</w:t>
      </w:r>
      <w:proofErr w:type="spellEnd"/>
      <w:r w:rsidR="00DE149E">
        <w:rPr>
          <w:rFonts w:asciiTheme="majorHAnsi" w:hAnsiTheme="majorHAnsi" w:cs="Times New Roman"/>
          <w:sz w:val="40"/>
        </w:rPr>
        <w:t xml:space="preserve"> and</w:t>
      </w:r>
      <w:r w:rsidR="00DE149E" w:rsidRPr="00021508">
        <w:rPr>
          <w:rFonts w:asciiTheme="majorHAnsi" w:hAnsiTheme="majorHAnsi" w:cs="Times New Roman"/>
          <w:sz w:val="40"/>
        </w:rPr>
        <w:t xml:space="preserve"> </w:t>
      </w:r>
      <w:r w:rsidRPr="00021508">
        <w:rPr>
          <w:rFonts w:asciiTheme="majorHAnsi" w:hAnsiTheme="majorHAnsi" w:cs="Times New Roman"/>
          <w:sz w:val="40"/>
        </w:rPr>
        <w:t>Bore successfully test w</w:t>
      </w:r>
      <w:r w:rsidR="00144013" w:rsidRPr="00021508">
        <w:rPr>
          <w:rFonts w:asciiTheme="majorHAnsi" w:hAnsiTheme="majorHAnsi" w:cs="Times New Roman"/>
          <w:sz w:val="40"/>
        </w:rPr>
        <w:t>ind power technology for ships</w:t>
      </w:r>
    </w:p>
    <w:p w14:paraId="62148DCD" w14:textId="4754FE91" w:rsidR="006E1C2E" w:rsidRPr="00364A42" w:rsidRDefault="006E1C2E" w:rsidP="00364A42">
      <w:pPr>
        <w:jc w:val="center"/>
        <w:rPr>
          <w:rFonts w:asciiTheme="majorHAnsi" w:hAnsiTheme="majorHAnsi" w:cs="Times New Roman"/>
          <w:i/>
          <w:sz w:val="22"/>
          <w:szCs w:val="22"/>
        </w:rPr>
      </w:pPr>
      <w:proofErr w:type="spellStart"/>
      <w:r w:rsidRPr="00364A42">
        <w:rPr>
          <w:rFonts w:asciiTheme="majorHAnsi" w:hAnsiTheme="majorHAnsi" w:cs="Times New Roman"/>
          <w:i/>
          <w:sz w:val="22"/>
          <w:szCs w:val="22"/>
        </w:rPr>
        <w:t>Norsepower’s</w:t>
      </w:r>
      <w:proofErr w:type="spellEnd"/>
      <w:r w:rsidRPr="00364A42">
        <w:rPr>
          <w:rFonts w:asciiTheme="majorHAnsi" w:hAnsiTheme="majorHAnsi" w:cs="Times New Roman"/>
          <w:i/>
          <w:sz w:val="22"/>
          <w:szCs w:val="22"/>
        </w:rPr>
        <w:t xml:space="preserve"> Rotor Sail </w:t>
      </w:r>
      <w:r w:rsidR="00144013" w:rsidRPr="00364A42">
        <w:rPr>
          <w:rFonts w:asciiTheme="majorHAnsi" w:hAnsiTheme="majorHAnsi" w:cs="Times New Roman"/>
          <w:i/>
          <w:sz w:val="22"/>
          <w:szCs w:val="22"/>
        </w:rPr>
        <w:t xml:space="preserve">technology </w:t>
      </w:r>
      <w:r w:rsidRPr="00364A42">
        <w:rPr>
          <w:rFonts w:asciiTheme="majorHAnsi" w:hAnsiTheme="majorHAnsi" w:cs="Times New Roman"/>
          <w:i/>
          <w:sz w:val="22"/>
          <w:szCs w:val="22"/>
        </w:rPr>
        <w:t>confirm</w:t>
      </w:r>
      <w:r w:rsidR="00144013" w:rsidRPr="00364A42">
        <w:rPr>
          <w:rFonts w:asciiTheme="majorHAnsi" w:hAnsiTheme="majorHAnsi" w:cs="Times New Roman"/>
          <w:i/>
          <w:sz w:val="22"/>
          <w:szCs w:val="22"/>
        </w:rPr>
        <w:t>s</w:t>
      </w:r>
      <w:r w:rsidRPr="00364A42">
        <w:rPr>
          <w:rFonts w:asciiTheme="majorHAnsi" w:hAnsiTheme="majorHAnsi" w:cs="Times New Roman"/>
          <w:i/>
          <w:sz w:val="22"/>
          <w:szCs w:val="22"/>
        </w:rPr>
        <w:t xml:space="preserve"> fuel</w:t>
      </w:r>
      <w:r w:rsidR="00144013" w:rsidRPr="00364A42">
        <w:rPr>
          <w:rFonts w:asciiTheme="majorHAnsi" w:hAnsiTheme="majorHAnsi" w:cs="Times New Roman"/>
          <w:i/>
          <w:sz w:val="22"/>
          <w:szCs w:val="22"/>
        </w:rPr>
        <w:t>-</w:t>
      </w:r>
      <w:r w:rsidRPr="00364A42">
        <w:rPr>
          <w:rFonts w:asciiTheme="majorHAnsi" w:hAnsiTheme="majorHAnsi" w:cs="Times New Roman"/>
          <w:i/>
          <w:sz w:val="22"/>
          <w:szCs w:val="22"/>
        </w:rPr>
        <w:t xml:space="preserve">saving potential </w:t>
      </w:r>
      <w:r w:rsidR="00DE149E" w:rsidRPr="00364A42">
        <w:rPr>
          <w:rFonts w:asciiTheme="majorHAnsi" w:hAnsiTheme="majorHAnsi" w:cs="Times New Roman"/>
          <w:i/>
          <w:sz w:val="22"/>
          <w:szCs w:val="22"/>
        </w:rPr>
        <w:t xml:space="preserve">in two independent trials by </w:t>
      </w:r>
      <w:r w:rsidR="00AF561C">
        <w:rPr>
          <w:rFonts w:asciiTheme="majorHAnsi" w:hAnsiTheme="majorHAnsi" w:cs="Times New Roman"/>
          <w:i/>
          <w:sz w:val="22"/>
          <w:szCs w:val="22"/>
        </w:rPr>
        <w:t xml:space="preserve">NAPA and </w:t>
      </w:r>
      <w:r w:rsidR="00DE149E" w:rsidRPr="00364A42">
        <w:rPr>
          <w:rFonts w:asciiTheme="majorHAnsi" w:hAnsiTheme="majorHAnsi" w:cs="Times New Roman"/>
          <w:i/>
          <w:sz w:val="22"/>
          <w:szCs w:val="22"/>
        </w:rPr>
        <w:t>VTT Technical Research Centre</w:t>
      </w:r>
      <w:r w:rsidR="00AF561C">
        <w:rPr>
          <w:rFonts w:asciiTheme="majorHAnsi" w:hAnsiTheme="majorHAnsi" w:cs="Times New Roman"/>
          <w:i/>
          <w:sz w:val="22"/>
          <w:szCs w:val="22"/>
        </w:rPr>
        <w:t xml:space="preserve"> of Finland</w:t>
      </w:r>
    </w:p>
    <w:p w14:paraId="58E19F44" w14:textId="4FF76E5F" w:rsidR="006E1C2E" w:rsidRPr="00364A42" w:rsidRDefault="006E1C2E" w:rsidP="009C16EA">
      <w:pPr>
        <w:jc w:val="both"/>
        <w:rPr>
          <w:rFonts w:asciiTheme="majorHAnsi" w:hAnsiTheme="majorHAnsi" w:cs="Times New Roman"/>
          <w:i/>
          <w:sz w:val="22"/>
          <w:szCs w:val="22"/>
        </w:rPr>
      </w:pPr>
    </w:p>
    <w:p w14:paraId="03CF6B67" w14:textId="71D184A3" w:rsidR="00DE149E" w:rsidRPr="00DE149E" w:rsidRDefault="00ED012C" w:rsidP="00DE149E">
      <w:pPr>
        <w:spacing w:line="255" w:lineRule="atLeast"/>
        <w:jc w:val="both"/>
        <w:rPr>
          <w:rFonts w:asciiTheme="majorHAnsi" w:hAnsiTheme="majorHAnsi" w:cs="Times New Roman"/>
          <w:sz w:val="22"/>
          <w:szCs w:val="22"/>
        </w:rPr>
      </w:pPr>
      <w:r w:rsidRPr="00364A42">
        <w:rPr>
          <w:rFonts w:asciiTheme="majorHAnsi" w:hAnsiTheme="majorHAnsi" w:cs="Times New Roman"/>
          <w:b/>
          <w:sz w:val="22"/>
          <w:szCs w:val="22"/>
        </w:rPr>
        <w:t xml:space="preserve">Helsinki, </w:t>
      </w:r>
      <w:r w:rsidR="00752FA8" w:rsidRPr="00364A42">
        <w:rPr>
          <w:rFonts w:asciiTheme="majorHAnsi" w:hAnsiTheme="majorHAnsi" w:cs="Times New Roman"/>
          <w:b/>
          <w:sz w:val="22"/>
          <w:szCs w:val="22"/>
        </w:rPr>
        <w:t xml:space="preserve">Finland </w:t>
      </w:r>
      <w:r w:rsidR="00F5133B" w:rsidRPr="00364A42">
        <w:rPr>
          <w:rFonts w:asciiTheme="majorHAnsi" w:hAnsiTheme="majorHAnsi" w:cs="Times New Roman"/>
          <w:b/>
          <w:sz w:val="22"/>
          <w:szCs w:val="22"/>
        </w:rPr>
        <w:t>–</w:t>
      </w:r>
      <w:r w:rsidR="00CE597E" w:rsidRPr="00364A42">
        <w:rPr>
          <w:rFonts w:asciiTheme="majorHAnsi" w:hAnsiTheme="majorHAnsi" w:cs="Times New Roman"/>
          <w:b/>
          <w:sz w:val="22"/>
          <w:szCs w:val="22"/>
        </w:rPr>
        <w:t xml:space="preserve"> </w:t>
      </w:r>
      <w:r w:rsidR="00AF561C">
        <w:rPr>
          <w:rFonts w:asciiTheme="majorHAnsi" w:hAnsiTheme="majorHAnsi" w:cs="Times New Roman"/>
          <w:b/>
          <w:sz w:val="22"/>
          <w:szCs w:val="22"/>
        </w:rPr>
        <w:t>1</w:t>
      </w:r>
      <w:r w:rsidR="00AF561C" w:rsidRPr="00364A42">
        <w:rPr>
          <w:rFonts w:asciiTheme="majorHAnsi" w:hAnsiTheme="majorHAnsi" w:cs="Times New Roman"/>
          <w:b/>
          <w:sz w:val="22"/>
          <w:szCs w:val="22"/>
        </w:rPr>
        <w:t xml:space="preserve"> </w:t>
      </w:r>
      <w:r w:rsidR="00AF561C">
        <w:rPr>
          <w:rFonts w:asciiTheme="majorHAnsi" w:hAnsiTheme="majorHAnsi" w:cs="Times New Roman"/>
          <w:b/>
          <w:sz w:val="22"/>
          <w:szCs w:val="22"/>
        </w:rPr>
        <w:t>June</w:t>
      </w:r>
      <w:r w:rsidR="00AF561C" w:rsidRPr="00364A42">
        <w:rPr>
          <w:rFonts w:asciiTheme="majorHAnsi" w:hAnsiTheme="majorHAnsi" w:cs="Times New Roman"/>
          <w:b/>
          <w:sz w:val="22"/>
          <w:szCs w:val="22"/>
        </w:rPr>
        <w:t xml:space="preserve"> </w:t>
      </w:r>
      <w:r w:rsidRPr="00364A42">
        <w:rPr>
          <w:rFonts w:asciiTheme="majorHAnsi" w:hAnsiTheme="majorHAnsi" w:cs="Times New Roman"/>
          <w:b/>
          <w:sz w:val="22"/>
          <w:szCs w:val="22"/>
        </w:rPr>
        <w:t>2015</w:t>
      </w:r>
      <w:r w:rsidRPr="00364A42">
        <w:rPr>
          <w:rFonts w:asciiTheme="majorHAnsi" w:hAnsiTheme="majorHAnsi" w:cs="Times New Roman"/>
          <w:sz w:val="22"/>
          <w:szCs w:val="22"/>
        </w:rPr>
        <w:t xml:space="preserve"> </w:t>
      </w:r>
      <w:r w:rsidR="00F5133B" w:rsidRPr="00364A42">
        <w:rPr>
          <w:rFonts w:asciiTheme="majorHAnsi" w:hAnsiTheme="majorHAnsi" w:cs="Times New Roman"/>
          <w:sz w:val="22"/>
          <w:szCs w:val="22"/>
        </w:rPr>
        <w:t xml:space="preserve">– </w:t>
      </w:r>
      <w:proofErr w:type="spellStart"/>
      <w:r w:rsidR="00E55AF3" w:rsidRPr="00364A42">
        <w:rPr>
          <w:rFonts w:asciiTheme="majorHAnsi" w:hAnsiTheme="majorHAnsi" w:cs="Times New Roman"/>
          <w:color w:val="333333"/>
          <w:sz w:val="22"/>
          <w:szCs w:val="22"/>
        </w:rPr>
        <w:t>Norsepower</w:t>
      </w:r>
      <w:proofErr w:type="spellEnd"/>
      <w:r w:rsidR="00E55AF3" w:rsidRPr="00364A42">
        <w:rPr>
          <w:rFonts w:asciiTheme="majorHAnsi" w:hAnsiTheme="majorHAnsi" w:cs="Times New Roman"/>
          <w:color w:val="333333"/>
          <w:sz w:val="22"/>
          <w:szCs w:val="22"/>
        </w:rPr>
        <w:t xml:space="preserve"> Oy Ltd. and Bore </w:t>
      </w:r>
      <w:r w:rsidR="00CF73E1" w:rsidRPr="00364A42">
        <w:rPr>
          <w:rFonts w:asciiTheme="majorHAnsi" w:hAnsiTheme="majorHAnsi" w:cs="Times New Roman"/>
          <w:color w:val="333333"/>
          <w:sz w:val="22"/>
          <w:szCs w:val="22"/>
        </w:rPr>
        <w:t>Ltd</w:t>
      </w:r>
      <w:r w:rsidR="00DE149E" w:rsidRPr="00364A42">
        <w:rPr>
          <w:rFonts w:asciiTheme="majorHAnsi" w:hAnsiTheme="majorHAnsi" w:cs="Times New Roman"/>
          <w:color w:val="333333"/>
          <w:sz w:val="22"/>
          <w:szCs w:val="22"/>
        </w:rPr>
        <w:t xml:space="preserve"> today</w:t>
      </w:r>
      <w:r w:rsidR="00CF73E1" w:rsidRPr="00364A42">
        <w:rPr>
          <w:rFonts w:asciiTheme="majorHAnsi" w:hAnsiTheme="majorHAnsi" w:cs="Times New Roman"/>
          <w:color w:val="333333"/>
          <w:sz w:val="22"/>
          <w:szCs w:val="22"/>
        </w:rPr>
        <w:t xml:space="preserve"> </w:t>
      </w:r>
      <w:r w:rsidRPr="00364A42">
        <w:rPr>
          <w:rFonts w:asciiTheme="majorHAnsi" w:hAnsiTheme="majorHAnsi" w:cs="Times New Roman"/>
          <w:color w:val="333333"/>
          <w:sz w:val="22"/>
          <w:szCs w:val="22"/>
        </w:rPr>
        <w:t xml:space="preserve">announced the successful sea trial of </w:t>
      </w:r>
      <w:proofErr w:type="spellStart"/>
      <w:r w:rsidRPr="00364A42">
        <w:rPr>
          <w:rFonts w:asciiTheme="majorHAnsi" w:hAnsiTheme="majorHAnsi" w:cs="Times New Roman"/>
          <w:color w:val="333333"/>
          <w:sz w:val="22"/>
          <w:szCs w:val="22"/>
        </w:rPr>
        <w:t>Norsepower’s</w:t>
      </w:r>
      <w:proofErr w:type="spellEnd"/>
      <w:r w:rsidRPr="00364A42">
        <w:rPr>
          <w:rFonts w:asciiTheme="majorHAnsi" w:hAnsiTheme="majorHAnsi" w:cs="Times New Roman"/>
          <w:color w:val="333333"/>
          <w:sz w:val="22"/>
          <w:szCs w:val="22"/>
        </w:rPr>
        <w:t xml:space="preserve"> </w:t>
      </w:r>
      <w:r w:rsidR="00144013" w:rsidRPr="00364A42">
        <w:rPr>
          <w:rFonts w:asciiTheme="majorHAnsi" w:hAnsiTheme="majorHAnsi" w:cs="Times New Roman"/>
          <w:color w:val="333333"/>
          <w:sz w:val="22"/>
          <w:szCs w:val="22"/>
        </w:rPr>
        <w:t xml:space="preserve">Rotor Sail Solution, a </w:t>
      </w:r>
      <w:r w:rsidRPr="00364A42">
        <w:rPr>
          <w:rFonts w:asciiTheme="majorHAnsi" w:hAnsiTheme="majorHAnsi" w:cs="Times New Roman"/>
          <w:color w:val="333333"/>
          <w:sz w:val="22"/>
          <w:szCs w:val="22"/>
        </w:rPr>
        <w:t>new wind propulsion technology for ships. The sea trials, verified by NAPA</w:t>
      </w:r>
      <w:r w:rsidRPr="00021508">
        <w:rPr>
          <w:rFonts w:asciiTheme="majorHAnsi" w:hAnsiTheme="majorHAnsi" w:cs="Times New Roman"/>
          <w:color w:val="333333"/>
          <w:sz w:val="22"/>
          <w:szCs w:val="22"/>
        </w:rPr>
        <w:t xml:space="preserve"> and </w:t>
      </w:r>
      <w:r w:rsidR="00407FD3">
        <w:rPr>
          <w:rFonts w:asciiTheme="majorHAnsi" w:hAnsiTheme="majorHAnsi" w:cs="Times New Roman"/>
          <w:color w:val="333333"/>
          <w:sz w:val="22"/>
          <w:szCs w:val="22"/>
        </w:rPr>
        <w:t xml:space="preserve">supported by </w:t>
      </w:r>
      <w:r w:rsidRPr="00021508">
        <w:rPr>
          <w:rFonts w:asciiTheme="majorHAnsi" w:hAnsiTheme="majorHAnsi" w:cs="Times New Roman"/>
          <w:color w:val="333333"/>
          <w:sz w:val="22"/>
          <w:szCs w:val="22"/>
        </w:rPr>
        <w:t xml:space="preserve">VTT Technical Research Centre of Finland, confirm fuel savings of </w:t>
      </w:r>
      <w:r w:rsidRPr="00A839A1">
        <w:rPr>
          <w:rFonts w:asciiTheme="majorHAnsi" w:hAnsiTheme="majorHAnsi" w:cs="Times New Roman"/>
          <w:color w:val="333333"/>
          <w:sz w:val="22"/>
          <w:szCs w:val="22"/>
        </w:rPr>
        <w:t>2.</w:t>
      </w:r>
      <w:r w:rsidR="00AF561C">
        <w:rPr>
          <w:rFonts w:asciiTheme="majorHAnsi" w:hAnsiTheme="majorHAnsi" w:cs="Times New Roman"/>
          <w:color w:val="333333"/>
          <w:sz w:val="22"/>
          <w:szCs w:val="22"/>
        </w:rPr>
        <w:t>6</w:t>
      </w:r>
      <w:r w:rsidRPr="00A839A1">
        <w:rPr>
          <w:rFonts w:asciiTheme="majorHAnsi" w:hAnsiTheme="majorHAnsi" w:cs="Times New Roman"/>
          <w:color w:val="333333"/>
          <w:sz w:val="22"/>
          <w:szCs w:val="22"/>
        </w:rPr>
        <w:t>%</w:t>
      </w:r>
      <w:r w:rsidRPr="00021508">
        <w:rPr>
          <w:rFonts w:asciiTheme="majorHAnsi" w:hAnsiTheme="majorHAnsi" w:cs="Times New Roman"/>
          <w:color w:val="333333"/>
          <w:sz w:val="22"/>
          <w:szCs w:val="22"/>
        </w:rPr>
        <w:t xml:space="preserve"> </w:t>
      </w:r>
      <w:r w:rsidR="00144013" w:rsidRPr="00021508">
        <w:rPr>
          <w:rFonts w:asciiTheme="majorHAnsi" w:hAnsiTheme="majorHAnsi" w:cs="Times New Roman"/>
          <w:color w:val="333333"/>
          <w:sz w:val="22"/>
          <w:szCs w:val="22"/>
        </w:rPr>
        <w:t xml:space="preserve">using </w:t>
      </w:r>
      <w:r w:rsidR="00DE149E">
        <w:rPr>
          <w:rFonts w:asciiTheme="majorHAnsi" w:hAnsiTheme="majorHAnsi" w:cs="Times New Roman"/>
          <w:color w:val="333333"/>
          <w:sz w:val="22"/>
          <w:szCs w:val="22"/>
        </w:rPr>
        <w:t xml:space="preserve">a single </w:t>
      </w:r>
      <w:r w:rsidR="00144013" w:rsidRPr="00021508">
        <w:rPr>
          <w:rFonts w:asciiTheme="majorHAnsi" w:hAnsiTheme="majorHAnsi" w:cs="Times New Roman"/>
          <w:color w:val="333333"/>
          <w:sz w:val="22"/>
          <w:szCs w:val="22"/>
        </w:rPr>
        <w:t xml:space="preserve">small Rotor Sail </w:t>
      </w:r>
      <w:r w:rsidRPr="00021508">
        <w:rPr>
          <w:rFonts w:asciiTheme="majorHAnsi" w:hAnsiTheme="majorHAnsi" w:cs="Times New Roman"/>
          <w:color w:val="333333"/>
          <w:sz w:val="22"/>
          <w:szCs w:val="22"/>
        </w:rPr>
        <w:t xml:space="preserve">on </w:t>
      </w:r>
      <w:r w:rsidR="00144013" w:rsidRPr="00021508">
        <w:rPr>
          <w:rFonts w:asciiTheme="majorHAnsi" w:hAnsiTheme="majorHAnsi" w:cs="Times New Roman"/>
          <w:color w:val="333333"/>
          <w:sz w:val="22"/>
          <w:szCs w:val="22"/>
        </w:rPr>
        <w:t>a</w:t>
      </w:r>
      <w:r w:rsidRPr="00021508">
        <w:rPr>
          <w:rFonts w:asciiTheme="majorHAnsi" w:hAnsiTheme="majorHAnsi" w:cs="Times New Roman"/>
          <w:color w:val="333333"/>
          <w:sz w:val="22"/>
          <w:szCs w:val="22"/>
        </w:rPr>
        <w:t xml:space="preserve"> route in the North Sea.</w:t>
      </w:r>
      <w:r w:rsidR="00A839A1">
        <w:rPr>
          <w:rFonts w:asciiTheme="majorHAnsi" w:hAnsiTheme="majorHAnsi" w:cs="Times New Roman"/>
          <w:color w:val="333333"/>
          <w:sz w:val="22"/>
          <w:szCs w:val="22"/>
        </w:rPr>
        <w:t xml:space="preserve"> With these fuel savings, the technology has a payback period of </w:t>
      </w:r>
      <w:r w:rsidR="00546F35">
        <w:rPr>
          <w:rFonts w:asciiTheme="majorHAnsi" w:hAnsiTheme="majorHAnsi" w:cs="Times New Roman"/>
          <w:color w:val="333333"/>
          <w:sz w:val="22"/>
          <w:szCs w:val="22"/>
        </w:rPr>
        <w:t xml:space="preserve">4 </w:t>
      </w:r>
      <w:r w:rsidR="00A839A1">
        <w:rPr>
          <w:rFonts w:asciiTheme="majorHAnsi" w:hAnsiTheme="majorHAnsi" w:cs="Times New Roman"/>
          <w:color w:val="333333"/>
          <w:sz w:val="22"/>
          <w:szCs w:val="22"/>
        </w:rPr>
        <w:t>years.</w:t>
      </w:r>
      <w:r w:rsidR="00DE149E" w:rsidRPr="00DE149E">
        <w:rPr>
          <w:rFonts w:asciiTheme="majorHAnsi" w:hAnsiTheme="majorHAnsi" w:cs="Times New Roman"/>
          <w:sz w:val="22"/>
          <w:szCs w:val="22"/>
        </w:rPr>
        <w:t xml:space="preserve"> </w:t>
      </w:r>
      <w:r w:rsidR="00DE149E" w:rsidRPr="00021508">
        <w:rPr>
          <w:rFonts w:asciiTheme="majorHAnsi" w:hAnsiTheme="majorHAnsi" w:cs="Times New Roman"/>
          <w:sz w:val="22"/>
          <w:szCs w:val="22"/>
        </w:rPr>
        <w:t xml:space="preserve">Based on the trials, </w:t>
      </w:r>
      <w:proofErr w:type="spellStart"/>
      <w:r w:rsidR="00DE149E" w:rsidRPr="00021508">
        <w:rPr>
          <w:rFonts w:asciiTheme="majorHAnsi" w:hAnsiTheme="majorHAnsi" w:cs="Times New Roman"/>
          <w:sz w:val="22"/>
          <w:szCs w:val="22"/>
        </w:rPr>
        <w:t>Norsepower</w:t>
      </w:r>
      <w:proofErr w:type="spellEnd"/>
      <w:r w:rsidR="00DE149E" w:rsidRPr="00021508">
        <w:rPr>
          <w:rFonts w:asciiTheme="majorHAnsi" w:hAnsiTheme="majorHAnsi" w:cs="Times New Roman"/>
          <w:sz w:val="22"/>
          <w:szCs w:val="22"/>
        </w:rPr>
        <w:t xml:space="preserve"> and Bore believe that a full system</w:t>
      </w:r>
      <w:r w:rsidR="00DE149E">
        <w:rPr>
          <w:rFonts w:asciiTheme="majorHAnsi" w:hAnsiTheme="majorHAnsi" w:cs="Times New Roman"/>
          <w:sz w:val="22"/>
          <w:szCs w:val="22"/>
        </w:rPr>
        <w:t xml:space="preserve"> on </w:t>
      </w:r>
      <w:proofErr w:type="spellStart"/>
      <w:r w:rsidR="00DE149E">
        <w:rPr>
          <w:rFonts w:asciiTheme="majorHAnsi" w:hAnsiTheme="majorHAnsi" w:cs="Times New Roman"/>
          <w:sz w:val="22"/>
          <w:szCs w:val="22"/>
        </w:rPr>
        <w:t>Estraden</w:t>
      </w:r>
      <w:proofErr w:type="spellEnd"/>
      <w:r w:rsidR="00DE149E" w:rsidRPr="00021508">
        <w:rPr>
          <w:rFonts w:asciiTheme="majorHAnsi" w:hAnsiTheme="majorHAnsi" w:cs="Times New Roman"/>
          <w:sz w:val="22"/>
          <w:szCs w:val="22"/>
        </w:rPr>
        <w:t xml:space="preserve"> with </w:t>
      </w:r>
      <w:r w:rsidR="00DE149E">
        <w:rPr>
          <w:rFonts w:asciiTheme="majorHAnsi" w:hAnsiTheme="majorHAnsi" w:cs="Times New Roman"/>
          <w:sz w:val="22"/>
          <w:szCs w:val="22"/>
        </w:rPr>
        <w:t>two</w:t>
      </w:r>
      <w:r w:rsidR="00DE149E" w:rsidRPr="00021508">
        <w:rPr>
          <w:rFonts w:asciiTheme="majorHAnsi" w:hAnsiTheme="majorHAnsi" w:cs="Times New Roman"/>
          <w:sz w:val="22"/>
          <w:szCs w:val="22"/>
        </w:rPr>
        <w:t xml:space="preserve"> rotors has </w:t>
      </w:r>
      <w:r w:rsidR="00DE149E">
        <w:rPr>
          <w:rFonts w:asciiTheme="majorHAnsi" w:hAnsiTheme="majorHAnsi" w:cs="Times New Roman"/>
          <w:sz w:val="22"/>
          <w:szCs w:val="22"/>
        </w:rPr>
        <w:t xml:space="preserve">the </w:t>
      </w:r>
      <w:r w:rsidR="00DE149E" w:rsidRPr="00021508">
        <w:rPr>
          <w:rFonts w:asciiTheme="majorHAnsi" w:hAnsiTheme="majorHAnsi" w:cs="Times New Roman"/>
          <w:sz w:val="22"/>
          <w:szCs w:val="22"/>
        </w:rPr>
        <w:t xml:space="preserve">potential to deliver </w:t>
      </w:r>
      <w:r w:rsidR="00DE149E">
        <w:rPr>
          <w:rFonts w:asciiTheme="majorHAnsi" w:hAnsiTheme="majorHAnsi" w:cs="Times New Roman"/>
          <w:sz w:val="22"/>
          <w:szCs w:val="22"/>
        </w:rPr>
        <w:t>5</w:t>
      </w:r>
      <w:r w:rsidR="00DE149E" w:rsidRPr="00021508">
        <w:rPr>
          <w:rFonts w:asciiTheme="majorHAnsi" w:hAnsiTheme="majorHAnsi" w:cs="Times New Roman"/>
          <w:sz w:val="22"/>
          <w:szCs w:val="22"/>
        </w:rPr>
        <w:t>% efficiency savings on an ongoing basis</w:t>
      </w:r>
      <w:r w:rsidR="00DE149E">
        <w:rPr>
          <w:rFonts w:asciiTheme="majorHAnsi" w:hAnsiTheme="majorHAnsi" w:cs="Times New Roman"/>
          <w:sz w:val="22"/>
          <w:szCs w:val="22"/>
        </w:rPr>
        <w:t>.</w:t>
      </w:r>
      <w:r w:rsidR="00DE149E" w:rsidRPr="00DE149E">
        <w:rPr>
          <w:rFonts w:asciiTheme="majorHAnsi" w:hAnsiTheme="majorHAnsi" w:cs="Times New Roman"/>
          <w:sz w:val="22"/>
          <w:szCs w:val="22"/>
        </w:rPr>
        <w:t xml:space="preserve"> </w:t>
      </w:r>
      <w:proofErr w:type="spellStart"/>
      <w:r w:rsidR="00DE149E">
        <w:rPr>
          <w:rFonts w:asciiTheme="majorHAnsi" w:hAnsiTheme="majorHAnsi" w:cs="Times New Roman"/>
          <w:sz w:val="22"/>
          <w:szCs w:val="22"/>
        </w:rPr>
        <w:t>Norsepower</w:t>
      </w:r>
      <w:proofErr w:type="spellEnd"/>
      <w:r w:rsidR="00DE149E">
        <w:rPr>
          <w:rFonts w:asciiTheme="majorHAnsi" w:hAnsiTheme="majorHAnsi" w:cs="Times New Roman"/>
          <w:sz w:val="22"/>
          <w:szCs w:val="22"/>
        </w:rPr>
        <w:t xml:space="preserve"> forecasts </w:t>
      </w:r>
      <w:r w:rsidR="00DE149E" w:rsidRPr="00021508">
        <w:rPr>
          <w:rFonts w:asciiTheme="majorHAnsi" w:hAnsiTheme="majorHAnsi" w:cs="Times New Roman"/>
          <w:sz w:val="22"/>
          <w:szCs w:val="22"/>
        </w:rPr>
        <w:t>savings of 20%</w:t>
      </w:r>
      <w:r w:rsidR="00DE149E">
        <w:rPr>
          <w:rFonts w:asciiTheme="majorHAnsi" w:hAnsiTheme="majorHAnsi" w:cs="Times New Roman"/>
          <w:sz w:val="22"/>
          <w:szCs w:val="22"/>
        </w:rPr>
        <w:t xml:space="preserve"> for vessels with </w:t>
      </w:r>
      <w:r w:rsidR="00DE149E" w:rsidRPr="00021508">
        <w:rPr>
          <w:rFonts w:asciiTheme="majorHAnsi" w:hAnsiTheme="majorHAnsi" w:cs="Times New Roman"/>
          <w:sz w:val="22"/>
          <w:szCs w:val="22"/>
        </w:rPr>
        <w:t>multiple, large rotors</w:t>
      </w:r>
      <w:r w:rsidR="00DE149E">
        <w:rPr>
          <w:rFonts w:asciiTheme="majorHAnsi" w:hAnsiTheme="majorHAnsi" w:cs="Times New Roman"/>
          <w:sz w:val="22"/>
          <w:szCs w:val="22"/>
        </w:rPr>
        <w:t xml:space="preserve"> traveling in </w:t>
      </w:r>
      <w:proofErr w:type="spellStart"/>
      <w:r w:rsidR="00DE149E">
        <w:rPr>
          <w:rFonts w:asciiTheme="majorHAnsi" w:hAnsiTheme="majorHAnsi" w:cs="Times New Roman"/>
          <w:sz w:val="22"/>
          <w:szCs w:val="22"/>
        </w:rPr>
        <w:t>favourable</w:t>
      </w:r>
      <w:proofErr w:type="spellEnd"/>
      <w:r w:rsidR="00DE149E">
        <w:rPr>
          <w:rFonts w:asciiTheme="majorHAnsi" w:hAnsiTheme="majorHAnsi" w:cs="Times New Roman"/>
          <w:sz w:val="22"/>
          <w:szCs w:val="22"/>
        </w:rPr>
        <w:t xml:space="preserve"> wind routes.</w:t>
      </w:r>
    </w:p>
    <w:p w14:paraId="3F4E8E99" w14:textId="77777777" w:rsidR="009C16EA" w:rsidRPr="00021508" w:rsidRDefault="009C16EA" w:rsidP="009C16EA">
      <w:pPr>
        <w:spacing w:line="255" w:lineRule="atLeast"/>
        <w:jc w:val="both"/>
        <w:rPr>
          <w:rFonts w:asciiTheme="majorHAnsi" w:hAnsiTheme="majorHAnsi" w:cs="Times New Roman"/>
          <w:color w:val="333333"/>
          <w:sz w:val="22"/>
          <w:szCs w:val="22"/>
        </w:rPr>
      </w:pPr>
    </w:p>
    <w:p w14:paraId="6B049718" w14:textId="4FB20147" w:rsidR="009C16EA" w:rsidRPr="00021508" w:rsidRDefault="00144013" w:rsidP="009C16EA">
      <w:pPr>
        <w:spacing w:line="255" w:lineRule="atLeast"/>
        <w:jc w:val="both"/>
        <w:rPr>
          <w:rFonts w:asciiTheme="majorHAnsi" w:hAnsiTheme="majorHAnsi" w:cs="Times New Roman"/>
          <w:color w:val="333333"/>
          <w:sz w:val="22"/>
          <w:szCs w:val="22"/>
        </w:rPr>
      </w:pPr>
      <w:r w:rsidRPr="00021508">
        <w:rPr>
          <w:rFonts w:asciiTheme="majorHAnsi" w:hAnsiTheme="majorHAnsi" w:cs="Times New Roman"/>
          <w:color w:val="333333"/>
          <w:sz w:val="22"/>
          <w:szCs w:val="22"/>
        </w:rPr>
        <w:t>T</w:t>
      </w:r>
      <w:r w:rsidR="00ED012C" w:rsidRPr="00021508">
        <w:rPr>
          <w:rFonts w:asciiTheme="majorHAnsi" w:hAnsiTheme="majorHAnsi" w:cs="Times New Roman"/>
          <w:color w:val="333333"/>
          <w:sz w:val="22"/>
          <w:szCs w:val="22"/>
        </w:rPr>
        <w:t xml:space="preserve">he </w:t>
      </w:r>
      <w:proofErr w:type="spellStart"/>
      <w:r w:rsidR="00ED012C" w:rsidRPr="00021508">
        <w:rPr>
          <w:rFonts w:asciiTheme="majorHAnsi" w:hAnsiTheme="majorHAnsi" w:cs="Times New Roman"/>
          <w:color w:val="333333"/>
          <w:sz w:val="22"/>
          <w:szCs w:val="22"/>
        </w:rPr>
        <w:t>Norsepower</w:t>
      </w:r>
      <w:proofErr w:type="spellEnd"/>
      <w:r w:rsidR="00ED012C" w:rsidRPr="00021508">
        <w:rPr>
          <w:rFonts w:asciiTheme="majorHAnsi" w:hAnsiTheme="majorHAnsi" w:cs="Times New Roman"/>
          <w:color w:val="333333"/>
          <w:sz w:val="22"/>
          <w:szCs w:val="22"/>
        </w:rPr>
        <w:t xml:space="preserve"> Rotor Sail Solution was installed on the 9,700 DWT Ro-Ro carrier </w:t>
      </w:r>
      <w:r w:rsidR="00F5133B" w:rsidRPr="00021508">
        <w:rPr>
          <w:rFonts w:asciiTheme="majorHAnsi" w:hAnsiTheme="majorHAnsi" w:cs="Times New Roman"/>
          <w:color w:val="333333"/>
          <w:sz w:val="22"/>
          <w:szCs w:val="22"/>
        </w:rPr>
        <w:t>M</w:t>
      </w:r>
      <w:r w:rsidR="00F5133B">
        <w:rPr>
          <w:rFonts w:asciiTheme="majorHAnsi" w:hAnsiTheme="majorHAnsi" w:cs="Times New Roman"/>
          <w:color w:val="333333"/>
          <w:sz w:val="22"/>
          <w:szCs w:val="22"/>
        </w:rPr>
        <w:t>S</w:t>
      </w:r>
      <w:r w:rsidR="00F5133B" w:rsidRPr="00021508">
        <w:rPr>
          <w:rFonts w:asciiTheme="majorHAnsi" w:hAnsiTheme="majorHAnsi" w:cs="Times New Roman"/>
          <w:color w:val="333333"/>
          <w:sz w:val="22"/>
          <w:szCs w:val="22"/>
        </w:rPr>
        <w:t xml:space="preserve"> </w:t>
      </w:r>
      <w:proofErr w:type="spellStart"/>
      <w:r w:rsidR="00ED012C" w:rsidRPr="00021508">
        <w:rPr>
          <w:rFonts w:asciiTheme="majorHAnsi" w:hAnsiTheme="majorHAnsi" w:cs="Times New Roman"/>
          <w:color w:val="333333"/>
          <w:sz w:val="22"/>
          <w:szCs w:val="22"/>
        </w:rPr>
        <w:t>Estraden</w:t>
      </w:r>
      <w:proofErr w:type="spellEnd"/>
      <w:r w:rsidRPr="00021508">
        <w:rPr>
          <w:rFonts w:asciiTheme="majorHAnsi" w:hAnsiTheme="majorHAnsi" w:cs="Times New Roman"/>
          <w:color w:val="333333"/>
          <w:sz w:val="22"/>
          <w:szCs w:val="22"/>
        </w:rPr>
        <w:t>. Ow</w:t>
      </w:r>
      <w:r w:rsidR="00ED012C" w:rsidRPr="00021508">
        <w:rPr>
          <w:rFonts w:asciiTheme="majorHAnsi" w:hAnsiTheme="majorHAnsi" w:cs="Times New Roman"/>
          <w:color w:val="333333"/>
          <w:sz w:val="22"/>
          <w:szCs w:val="22"/>
        </w:rPr>
        <w:t xml:space="preserve">ned by </w:t>
      </w:r>
      <w:r w:rsidRPr="00021508">
        <w:rPr>
          <w:rFonts w:asciiTheme="majorHAnsi" w:hAnsiTheme="majorHAnsi" w:cs="Times New Roman"/>
          <w:color w:val="333333"/>
          <w:sz w:val="22"/>
          <w:szCs w:val="22"/>
        </w:rPr>
        <w:t xml:space="preserve">Bore, </w:t>
      </w:r>
      <w:r w:rsidR="00ED012C" w:rsidRPr="00021508">
        <w:rPr>
          <w:rFonts w:asciiTheme="majorHAnsi" w:hAnsiTheme="majorHAnsi" w:cs="Times New Roman"/>
          <w:color w:val="333333"/>
          <w:sz w:val="22"/>
          <w:szCs w:val="22"/>
        </w:rPr>
        <w:t>the leading Finnish Ro</w:t>
      </w:r>
      <w:r w:rsidRPr="00021508">
        <w:rPr>
          <w:rFonts w:asciiTheme="majorHAnsi" w:hAnsiTheme="majorHAnsi" w:cs="Times New Roman"/>
          <w:color w:val="333333"/>
          <w:sz w:val="22"/>
          <w:szCs w:val="22"/>
        </w:rPr>
        <w:t>-</w:t>
      </w:r>
      <w:r w:rsidR="00ED012C" w:rsidRPr="00021508">
        <w:rPr>
          <w:rFonts w:asciiTheme="majorHAnsi" w:hAnsiTheme="majorHAnsi" w:cs="Times New Roman"/>
          <w:color w:val="333333"/>
          <w:sz w:val="22"/>
          <w:szCs w:val="22"/>
        </w:rPr>
        <w:t>Ro Shipping Company</w:t>
      </w:r>
      <w:r w:rsidRPr="00021508">
        <w:rPr>
          <w:rFonts w:asciiTheme="majorHAnsi" w:hAnsiTheme="majorHAnsi" w:cs="Times New Roman"/>
          <w:color w:val="333333"/>
          <w:sz w:val="22"/>
          <w:szCs w:val="22"/>
        </w:rPr>
        <w:t xml:space="preserve">, </w:t>
      </w:r>
      <w:r w:rsidR="00ED012C" w:rsidRPr="00021508">
        <w:rPr>
          <w:rFonts w:asciiTheme="majorHAnsi" w:hAnsiTheme="majorHAnsi" w:cs="Times New Roman"/>
          <w:sz w:val="22"/>
          <w:szCs w:val="22"/>
        </w:rPr>
        <w:t xml:space="preserve">MS </w:t>
      </w:r>
      <w:proofErr w:type="spellStart"/>
      <w:r w:rsidR="00ED012C" w:rsidRPr="00021508">
        <w:rPr>
          <w:rFonts w:asciiTheme="majorHAnsi" w:hAnsiTheme="majorHAnsi" w:cs="Times New Roman"/>
          <w:sz w:val="22"/>
          <w:szCs w:val="22"/>
        </w:rPr>
        <w:t>Estraden</w:t>
      </w:r>
      <w:proofErr w:type="spellEnd"/>
      <w:r w:rsidR="003D347F" w:rsidRPr="00021508">
        <w:rPr>
          <w:rFonts w:asciiTheme="majorHAnsi" w:hAnsiTheme="majorHAnsi" w:cs="Times New Roman"/>
          <w:sz w:val="22"/>
          <w:szCs w:val="22"/>
        </w:rPr>
        <w:t xml:space="preserve"> operates </w:t>
      </w:r>
      <w:r w:rsidR="00370623">
        <w:rPr>
          <w:rFonts w:asciiTheme="majorHAnsi" w:hAnsiTheme="majorHAnsi" w:cs="Times New Roman"/>
          <w:sz w:val="22"/>
          <w:szCs w:val="22"/>
        </w:rPr>
        <w:t xml:space="preserve">in </w:t>
      </w:r>
      <w:r w:rsidR="003D347F" w:rsidRPr="00021508">
        <w:rPr>
          <w:rFonts w:asciiTheme="majorHAnsi" w:hAnsiTheme="majorHAnsi" w:cs="Times New Roman"/>
          <w:sz w:val="22"/>
          <w:szCs w:val="22"/>
        </w:rPr>
        <w:t xml:space="preserve">a </w:t>
      </w:r>
      <w:r w:rsidR="00370623">
        <w:rPr>
          <w:rFonts w:asciiTheme="majorHAnsi" w:hAnsiTheme="majorHAnsi" w:cs="Times New Roman"/>
          <w:sz w:val="22"/>
          <w:szCs w:val="22"/>
        </w:rPr>
        <w:t>continuous</w:t>
      </w:r>
      <w:r w:rsidR="00370623" w:rsidRPr="00021508">
        <w:rPr>
          <w:rFonts w:asciiTheme="majorHAnsi" w:hAnsiTheme="majorHAnsi" w:cs="Times New Roman"/>
          <w:sz w:val="22"/>
          <w:szCs w:val="22"/>
        </w:rPr>
        <w:t xml:space="preserve"> </w:t>
      </w:r>
      <w:r w:rsidR="003D347F" w:rsidRPr="00021508">
        <w:rPr>
          <w:rFonts w:asciiTheme="majorHAnsi" w:hAnsiTheme="majorHAnsi" w:cs="Times New Roman"/>
          <w:sz w:val="22"/>
          <w:szCs w:val="22"/>
        </w:rPr>
        <w:t>service between</w:t>
      </w:r>
      <w:r w:rsidR="00ED012C" w:rsidRPr="00021508">
        <w:rPr>
          <w:rFonts w:asciiTheme="majorHAnsi" w:hAnsiTheme="majorHAnsi" w:cs="Times New Roman"/>
          <w:sz w:val="22"/>
          <w:szCs w:val="22"/>
        </w:rPr>
        <w:t xml:space="preserve"> </w:t>
      </w:r>
      <w:r w:rsidR="00C076EE">
        <w:rPr>
          <w:rFonts w:asciiTheme="majorHAnsi" w:hAnsiTheme="majorHAnsi" w:cs="Times New Roman"/>
          <w:sz w:val="22"/>
          <w:szCs w:val="22"/>
        </w:rPr>
        <w:t xml:space="preserve">the </w:t>
      </w:r>
      <w:r w:rsidR="00370623">
        <w:rPr>
          <w:rFonts w:asciiTheme="majorHAnsi" w:hAnsiTheme="majorHAnsi" w:cs="Times New Roman"/>
          <w:sz w:val="22"/>
          <w:szCs w:val="22"/>
        </w:rPr>
        <w:t>Netherlands</w:t>
      </w:r>
      <w:r w:rsidR="00370623" w:rsidRPr="00021508">
        <w:rPr>
          <w:rFonts w:asciiTheme="majorHAnsi" w:hAnsiTheme="majorHAnsi" w:cs="Times New Roman"/>
          <w:sz w:val="22"/>
          <w:szCs w:val="22"/>
        </w:rPr>
        <w:t xml:space="preserve"> </w:t>
      </w:r>
      <w:r w:rsidR="00ED012C" w:rsidRPr="00021508">
        <w:rPr>
          <w:rFonts w:asciiTheme="majorHAnsi" w:hAnsiTheme="majorHAnsi" w:cs="Times New Roman"/>
          <w:sz w:val="22"/>
          <w:szCs w:val="22"/>
        </w:rPr>
        <w:t xml:space="preserve">and </w:t>
      </w:r>
      <w:r w:rsidR="00046A7A" w:rsidRPr="00021508">
        <w:rPr>
          <w:rFonts w:asciiTheme="majorHAnsi" w:hAnsiTheme="majorHAnsi" w:cs="Times New Roman"/>
          <w:sz w:val="22"/>
          <w:szCs w:val="22"/>
        </w:rPr>
        <w:t>the</w:t>
      </w:r>
      <w:r w:rsidR="00ED012C" w:rsidRPr="00021508">
        <w:rPr>
          <w:rFonts w:asciiTheme="majorHAnsi" w:hAnsiTheme="majorHAnsi" w:cs="Times New Roman"/>
          <w:sz w:val="22"/>
          <w:szCs w:val="22"/>
        </w:rPr>
        <w:t xml:space="preserve"> UK</w:t>
      </w:r>
      <w:r w:rsidR="003D347F" w:rsidRPr="00021508">
        <w:rPr>
          <w:rFonts w:asciiTheme="majorHAnsi" w:hAnsiTheme="majorHAnsi" w:cs="Times New Roman"/>
          <w:sz w:val="22"/>
          <w:szCs w:val="22"/>
        </w:rPr>
        <w:t>, sailing through the North Sea’s windy corridors at speeds of 1</w:t>
      </w:r>
      <w:r w:rsidR="00370623">
        <w:rPr>
          <w:rFonts w:asciiTheme="majorHAnsi" w:hAnsiTheme="majorHAnsi" w:cs="Times New Roman"/>
          <w:sz w:val="22"/>
          <w:szCs w:val="22"/>
        </w:rPr>
        <w:t>6</w:t>
      </w:r>
      <w:r w:rsidR="003D347F" w:rsidRPr="00021508">
        <w:rPr>
          <w:rFonts w:asciiTheme="majorHAnsi" w:hAnsiTheme="majorHAnsi" w:cs="Times New Roman"/>
          <w:sz w:val="22"/>
          <w:szCs w:val="22"/>
        </w:rPr>
        <w:t xml:space="preserve"> knots</w:t>
      </w:r>
      <w:r w:rsidR="00DE149E">
        <w:rPr>
          <w:rFonts w:asciiTheme="majorHAnsi" w:hAnsiTheme="majorHAnsi" w:cs="Times New Roman"/>
          <w:sz w:val="22"/>
          <w:szCs w:val="22"/>
        </w:rPr>
        <w:t>.</w:t>
      </w:r>
      <w:r w:rsidR="00ED012C" w:rsidRPr="00021508">
        <w:rPr>
          <w:rFonts w:asciiTheme="majorHAnsi" w:hAnsiTheme="majorHAnsi" w:cs="Times New Roman"/>
          <w:sz w:val="22"/>
          <w:szCs w:val="22"/>
        </w:rPr>
        <w:t xml:space="preserve"> </w:t>
      </w:r>
    </w:p>
    <w:p w14:paraId="798C7A19" w14:textId="77777777" w:rsidR="009C16EA" w:rsidRPr="00021508" w:rsidRDefault="009C16EA" w:rsidP="009C16EA">
      <w:pPr>
        <w:spacing w:line="255" w:lineRule="atLeast"/>
        <w:jc w:val="both"/>
        <w:rPr>
          <w:rFonts w:asciiTheme="majorHAnsi" w:hAnsiTheme="majorHAnsi" w:cs="Times New Roman"/>
          <w:color w:val="333333"/>
          <w:sz w:val="22"/>
          <w:szCs w:val="22"/>
        </w:rPr>
      </w:pPr>
    </w:p>
    <w:p w14:paraId="18EA8393" w14:textId="69C20517" w:rsidR="009C16EA" w:rsidRPr="00364A42" w:rsidRDefault="003D347F" w:rsidP="009C16EA">
      <w:pPr>
        <w:spacing w:line="255" w:lineRule="atLeast"/>
        <w:jc w:val="both"/>
        <w:rPr>
          <w:rFonts w:asciiTheme="majorHAnsi" w:hAnsiTheme="majorHAnsi" w:cs="Times New Roman"/>
          <w:color w:val="333333"/>
          <w:sz w:val="22"/>
          <w:szCs w:val="22"/>
        </w:rPr>
      </w:pPr>
      <w:r w:rsidRPr="00021508">
        <w:rPr>
          <w:rFonts w:asciiTheme="majorHAnsi" w:hAnsiTheme="majorHAnsi" w:cs="Times New Roman"/>
          <w:color w:val="333333"/>
          <w:sz w:val="22"/>
          <w:szCs w:val="22"/>
        </w:rPr>
        <w:t xml:space="preserve">“The successful trials of our wind technology </w:t>
      </w:r>
      <w:r w:rsidR="00056155">
        <w:rPr>
          <w:rFonts w:asciiTheme="majorHAnsi" w:hAnsiTheme="majorHAnsi" w:cs="Times New Roman"/>
          <w:color w:val="333333"/>
          <w:sz w:val="22"/>
          <w:szCs w:val="22"/>
        </w:rPr>
        <w:t>are</w:t>
      </w:r>
      <w:r w:rsidRPr="00021508">
        <w:rPr>
          <w:rFonts w:asciiTheme="majorHAnsi" w:hAnsiTheme="majorHAnsi" w:cs="Times New Roman"/>
          <w:color w:val="333333"/>
          <w:sz w:val="22"/>
          <w:szCs w:val="22"/>
        </w:rPr>
        <w:t xml:space="preserve"> a ground-breaking moment </w:t>
      </w:r>
      <w:r w:rsidR="00DE149E">
        <w:rPr>
          <w:rFonts w:asciiTheme="majorHAnsi" w:hAnsiTheme="majorHAnsi" w:cs="Times New Roman"/>
          <w:color w:val="333333"/>
          <w:sz w:val="22"/>
          <w:szCs w:val="22"/>
        </w:rPr>
        <w:t xml:space="preserve">not only </w:t>
      </w:r>
      <w:r w:rsidRPr="00021508">
        <w:rPr>
          <w:rFonts w:asciiTheme="majorHAnsi" w:hAnsiTheme="majorHAnsi" w:cs="Times New Roman"/>
          <w:color w:val="333333"/>
          <w:sz w:val="22"/>
          <w:szCs w:val="22"/>
        </w:rPr>
        <w:t xml:space="preserve">for </w:t>
      </w:r>
      <w:proofErr w:type="spellStart"/>
      <w:r w:rsidRPr="00021508">
        <w:rPr>
          <w:rFonts w:asciiTheme="majorHAnsi" w:hAnsiTheme="majorHAnsi" w:cs="Times New Roman"/>
          <w:color w:val="333333"/>
          <w:sz w:val="22"/>
          <w:szCs w:val="22"/>
        </w:rPr>
        <w:t>Norsepower</w:t>
      </w:r>
      <w:proofErr w:type="spellEnd"/>
      <w:r w:rsidR="00DE149E">
        <w:rPr>
          <w:rFonts w:asciiTheme="majorHAnsi" w:hAnsiTheme="majorHAnsi" w:cs="Times New Roman"/>
          <w:color w:val="333333"/>
          <w:sz w:val="22"/>
          <w:szCs w:val="22"/>
        </w:rPr>
        <w:t>, and also</w:t>
      </w:r>
      <w:r w:rsidRPr="00021508">
        <w:rPr>
          <w:rFonts w:asciiTheme="majorHAnsi" w:hAnsiTheme="majorHAnsi" w:cs="Times New Roman"/>
          <w:color w:val="333333"/>
          <w:sz w:val="22"/>
          <w:szCs w:val="22"/>
        </w:rPr>
        <w:t xml:space="preserve"> the </w:t>
      </w:r>
      <w:r w:rsidR="00DE149E">
        <w:rPr>
          <w:rFonts w:asciiTheme="majorHAnsi" w:hAnsiTheme="majorHAnsi" w:cs="Times New Roman"/>
          <w:color w:val="333333"/>
          <w:sz w:val="22"/>
          <w:szCs w:val="22"/>
        </w:rPr>
        <w:t xml:space="preserve">wider </w:t>
      </w:r>
      <w:r w:rsidRPr="00021508">
        <w:rPr>
          <w:rFonts w:asciiTheme="majorHAnsi" w:hAnsiTheme="majorHAnsi" w:cs="Times New Roman"/>
          <w:color w:val="333333"/>
          <w:sz w:val="22"/>
          <w:szCs w:val="22"/>
        </w:rPr>
        <w:t xml:space="preserve">development of wind propulsion technology for shipping.  The results </w:t>
      </w:r>
      <w:r w:rsidR="00CF73E1">
        <w:rPr>
          <w:rFonts w:asciiTheme="majorHAnsi" w:hAnsiTheme="majorHAnsi" w:cs="Times New Roman"/>
          <w:color w:val="333333"/>
          <w:sz w:val="22"/>
          <w:szCs w:val="22"/>
        </w:rPr>
        <w:t>suggest</w:t>
      </w:r>
      <w:r w:rsidRPr="00021508">
        <w:rPr>
          <w:rFonts w:asciiTheme="majorHAnsi" w:hAnsiTheme="majorHAnsi" w:cs="Times New Roman"/>
          <w:color w:val="333333"/>
          <w:sz w:val="22"/>
          <w:szCs w:val="22"/>
        </w:rPr>
        <w:t xml:space="preserve"> that when </w:t>
      </w:r>
      <w:proofErr w:type="spellStart"/>
      <w:r w:rsidRPr="00021508">
        <w:rPr>
          <w:rFonts w:asciiTheme="majorHAnsi" w:hAnsiTheme="majorHAnsi" w:cs="Times New Roman"/>
          <w:color w:val="333333"/>
          <w:sz w:val="22"/>
          <w:szCs w:val="22"/>
        </w:rPr>
        <w:t>Norsepower’s</w:t>
      </w:r>
      <w:proofErr w:type="spellEnd"/>
      <w:r w:rsidRPr="00021508">
        <w:rPr>
          <w:rFonts w:asciiTheme="majorHAnsi" w:hAnsiTheme="majorHAnsi" w:cs="Times New Roman"/>
          <w:color w:val="333333"/>
          <w:sz w:val="22"/>
          <w:szCs w:val="22"/>
        </w:rPr>
        <w:t xml:space="preserve"> technology is implemented at scale, it can produce up to 20% </w:t>
      </w:r>
      <w:r w:rsidR="00A839A1">
        <w:rPr>
          <w:rFonts w:asciiTheme="majorHAnsi" w:hAnsiTheme="majorHAnsi" w:cs="Times New Roman"/>
          <w:color w:val="333333"/>
          <w:sz w:val="22"/>
          <w:szCs w:val="22"/>
        </w:rPr>
        <w:t xml:space="preserve">net </w:t>
      </w:r>
      <w:r w:rsidRPr="00021508">
        <w:rPr>
          <w:rFonts w:asciiTheme="majorHAnsi" w:hAnsiTheme="majorHAnsi" w:cs="Times New Roman"/>
          <w:color w:val="333333"/>
          <w:sz w:val="22"/>
          <w:szCs w:val="22"/>
        </w:rPr>
        <w:t xml:space="preserve">savings in fuel costs with a payback period of less than four </w:t>
      </w:r>
      <w:r w:rsidRPr="006136DF">
        <w:rPr>
          <w:rFonts w:asciiTheme="majorHAnsi" w:hAnsiTheme="majorHAnsi" w:cs="Times New Roman"/>
          <w:color w:val="333333"/>
          <w:sz w:val="22"/>
          <w:szCs w:val="22"/>
        </w:rPr>
        <w:t>years</w:t>
      </w:r>
      <w:r w:rsidR="00A839A1" w:rsidRPr="006136DF">
        <w:rPr>
          <w:rFonts w:asciiTheme="majorHAnsi" w:hAnsiTheme="majorHAnsi" w:cs="Times New Roman"/>
          <w:color w:val="333333"/>
          <w:sz w:val="22"/>
          <w:szCs w:val="22"/>
        </w:rPr>
        <w:t xml:space="preserve"> </w:t>
      </w:r>
      <w:r w:rsidR="00A839A1" w:rsidRPr="00DE149E">
        <w:rPr>
          <w:rFonts w:asciiTheme="majorHAnsi" w:hAnsiTheme="majorHAnsi" w:cs="Times New Roman"/>
          <w:color w:val="333333"/>
          <w:sz w:val="22"/>
          <w:szCs w:val="22"/>
        </w:rPr>
        <w:t>at current fuel prices</w:t>
      </w:r>
      <w:r w:rsidRPr="006136DF">
        <w:rPr>
          <w:rFonts w:asciiTheme="majorHAnsi" w:hAnsiTheme="majorHAnsi" w:cs="Times New Roman"/>
          <w:color w:val="333333"/>
          <w:sz w:val="22"/>
          <w:szCs w:val="22"/>
        </w:rPr>
        <w:t>, confirming</w:t>
      </w:r>
      <w:r w:rsidRPr="00021508">
        <w:rPr>
          <w:rFonts w:asciiTheme="majorHAnsi" w:hAnsiTheme="majorHAnsi" w:cs="Times New Roman"/>
          <w:color w:val="333333"/>
          <w:sz w:val="22"/>
          <w:szCs w:val="22"/>
        </w:rPr>
        <w:t xml:space="preserve"> that wind technologies are commercially</w:t>
      </w:r>
      <w:r w:rsidR="00144013" w:rsidRPr="00021508">
        <w:rPr>
          <w:rFonts w:asciiTheme="majorHAnsi" w:hAnsiTheme="majorHAnsi" w:cs="Times New Roman"/>
          <w:color w:val="333333"/>
          <w:sz w:val="22"/>
          <w:szCs w:val="22"/>
        </w:rPr>
        <w:t>-</w:t>
      </w:r>
      <w:r w:rsidRPr="00021508">
        <w:rPr>
          <w:rFonts w:asciiTheme="majorHAnsi" w:hAnsiTheme="majorHAnsi" w:cs="Times New Roman"/>
          <w:color w:val="333333"/>
          <w:sz w:val="22"/>
          <w:szCs w:val="22"/>
        </w:rPr>
        <w:t xml:space="preserve">viable solutions </w:t>
      </w:r>
      <w:r w:rsidR="00144013" w:rsidRPr="00021508">
        <w:rPr>
          <w:rFonts w:asciiTheme="majorHAnsi" w:hAnsiTheme="majorHAnsi" w:cs="Times New Roman"/>
          <w:color w:val="333333"/>
          <w:sz w:val="22"/>
          <w:szCs w:val="22"/>
        </w:rPr>
        <w:t>that reduce</w:t>
      </w:r>
      <w:r w:rsidRPr="00021508">
        <w:rPr>
          <w:rFonts w:asciiTheme="majorHAnsi" w:hAnsiTheme="majorHAnsi" w:cs="Times New Roman"/>
          <w:color w:val="333333"/>
          <w:sz w:val="22"/>
          <w:szCs w:val="22"/>
        </w:rPr>
        <w:t xml:space="preserve"> fuel and </w:t>
      </w:r>
      <w:r w:rsidRPr="00364A42">
        <w:rPr>
          <w:rFonts w:asciiTheme="majorHAnsi" w:hAnsiTheme="majorHAnsi" w:cs="Times New Roman"/>
          <w:color w:val="333333"/>
          <w:sz w:val="22"/>
          <w:szCs w:val="22"/>
        </w:rPr>
        <w:t>carbon</w:t>
      </w:r>
      <w:r w:rsidR="00144013" w:rsidRPr="00364A42">
        <w:rPr>
          <w:rFonts w:asciiTheme="majorHAnsi" w:hAnsiTheme="majorHAnsi" w:cs="Times New Roman"/>
          <w:color w:val="333333"/>
          <w:sz w:val="22"/>
          <w:szCs w:val="22"/>
        </w:rPr>
        <w:t xml:space="preserve"> emissions</w:t>
      </w:r>
      <w:r w:rsidRPr="00364A42">
        <w:rPr>
          <w:rFonts w:asciiTheme="majorHAnsi" w:hAnsiTheme="majorHAnsi" w:cs="Times New Roman"/>
          <w:color w:val="333333"/>
          <w:sz w:val="22"/>
          <w:szCs w:val="22"/>
        </w:rPr>
        <w:t xml:space="preserve"> in the industry,” said Tuomas Riski, CEO, </w:t>
      </w:r>
      <w:proofErr w:type="spellStart"/>
      <w:r w:rsidRPr="00364A42">
        <w:rPr>
          <w:rFonts w:asciiTheme="majorHAnsi" w:hAnsiTheme="majorHAnsi" w:cs="Times New Roman"/>
          <w:color w:val="333333"/>
          <w:sz w:val="22"/>
          <w:szCs w:val="22"/>
        </w:rPr>
        <w:t>Norsepower</w:t>
      </w:r>
      <w:proofErr w:type="spellEnd"/>
      <w:r w:rsidRPr="00364A42">
        <w:rPr>
          <w:rFonts w:asciiTheme="majorHAnsi" w:hAnsiTheme="majorHAnsi" w:cs="Times New Roman"/>
          <w:color w:val="333333"/>
          <w:sz w:val="22"/>
          <w:szCs w:val="22"/>
        </w:rPr>
        <w:t>.</w:t>
      </w:r>
    </w:p>
    <w:p w14:paraId="118FF043" w14:textId="77777777" w:rsidR="009C16EA" w:rsidRPr="00364A42" w:rsidRDefault="009C16EA" w:rsidP="009C16EA">
      <w:pPr>
        <w:spacing w:line="255" w:lineRule="atLeast"/>
        <w:jc w:val="both"/>
        <w:rPr>
          <w:rFonts w:asciiTheme="majorHAnsi" w:hAnsiTheme="majorHAnsi" w:cs="Times New Roman"/>
          <w:color w:val="333333"/>
          <w:sz w:val="22"/>
          <w:szCs w:val="22"/>
        </w:rPr>
      </w:pPr>
    </w:p>
    <w:p w14:paraId="7C2AF432" w14:textId="3CB0024C" w:rsidR="00146905" w:rsidRPr="00364A42" w:rsidRDefault="003D347F" w:rsidP="00146905">
      <w:pPr>
        <w:spacing w:line="255" w:lineRule="atLeast"/>
        <w:jc w:val="both"/>
        <w:rPr>
          <w:rFonts w:asciiTheme="majorHAnsi" w:hAnsiTheme="majorHAnsi" w:cs="Times New Roman"/>
          <w:sz w:val="22"/>
          <w:szCs w:val="22"/>
        </w:rPr>
      </w:pPr>
      <w:r w:rsidRPr="00364A42">
        <w:rPr>
          <w:rFonts w:asciiTheme="majorHAnsi" w:hAnsiTheme="majorHAnsi" w:cs="Times New Roman"/>
          <w:sz w:val="22"/>
          <w:szCs w:val="22"/>
        </w:rPr>
        <w:t>The trials were measured</w:t>
      </w:r>
      <w:r w:rsidR="00F47D0C" w:rsidRPr="00364A42">
        <w:rPr>
          <w:rFonts w:asciiTheme="majorHAnsi" w:hAnsiTheme="majorHAnsi" w:cs="Times New Roman"/>
          <w:sz w:val="22"/>
          <w:szCs w:val="22"/>
        </w:rPr>
        <w:t xml:space="preserve"> and </w:t>
      </w:r>
      <w:proofErr w:type="spellStart"/>
      <w:r w:rsidR="00F47D0C" w:rsidRPr="00364A42">
        <w:rPr>
          <w:rFonts w:asciiTheme="majorHAnsi" w:hAnsiTheme="majorHAnsi" w:cs="Times New Roman"/>
          <w:sz w:val="22"/>
          <w:szCs w:val="22"/>
        </w:rPr>
        <w:t>analysed</w:t>
      </w:r>
      <w:proofErr w:type="spellEnd"/>
      <w:r w:rsidRPr="00364A42">
        <w:rPr>
          <w:rFonts w:asciiTheme="majorHAnsi" w:hAnsiTheme="majorHAnsi" w:cs="Times New Roman"/>
          <w:sz w:val="22"/>
          <w:szCs w:val="22"/>
        </w:rPr>
        <w:t xml:space="preserve"> </w:t>
      </w:r>
      <w:r w:rsidR="009C16EA" w:rsidRPr="00364A42">
        <w:rPr>
          <w:rFonts w:asciiTheme="majorHAnsi" w:hAnsiTheme="majorHAnsi" w:cs="Times New Roman"/>
          <w:sz w:val="22"/>
          <w:szCs w:val="22"/>
        </w:rPr>
        <w:t xml:space="preserve">with </w:t>
      </w:r>
      <w:r w:rsidRPr="00364A42">
        <w:rPr>
          <w:rFonts w:asciiTheme="majorHAnsi" w:hAnsiTheme="majorHAnsi" w:cs="Times New Roman"/>
          <w:sz w:val="22"/>
          <w:szCs w:val="22"/>
        </w:rPr>
        <w:t>continuous monitoring systems</w:t>
      </w:r>
      <w:r w:rsidR="00F47D0C" w:rsidRPr="00364A42">
        <w:rPr>
          <w:rFonts w:asciiTheme="majorHAnsi" w:hAnsiTheme="majorHAnsi" w:cs="Times New Roman"/>
          <w:sz w:val="22"/>
          <w:szCs w:val="22"/>
        </w:rPr>
        <w:t xml:space="preserve"> </w:t>
      </w:r>
      <w:r w:rsidR="006C6DA6" w:rsidRPr="00364A42">
        <w:rPr>
          <w:rFonts w:asciiTheme="majorHAnsi" w:hAnsiTheme="majorHAnsi" w:cs="Times New Roman"/>
          <w:sz w:val="22"/>
          <w:szCs w:val="22"/>
        </w:rPr>
        <w:t xml:space="preserve">from </w:t>
      </w:r>
      <w:r w:rsidR="00364A42" w:rsidRPr="00364A42">
        <w:rPr>
          <w:rFonts w:asciiTheme="majorHAnsi" w:hAnsiTheme="majorHAnsi"/>
          <w:sz w:val="22"/>
          <w:szCs w:val="22"/>
        </w:rPr>
        <w:t>m</w:t>
      </w:r>
      <w:r w:rsidR="00364A42">
        <w:rPr>
          <w:rFonts w:asciiTheme="majorHAnsi" w:hAnsiTheme="majorHAnsi"/>
          <w:sz w:val="22"/>
          <w:szCs w:val="22"/>
        </w:rPr>
        <w:t>aritime data analysis, software</w:t>
      </w:r>
      <w:r w:rsidR="00364A42" w:rsidRPr="00364A42">
        <w:rPr>
          <w:rFonts w:asciiTheme="majorHAnsi" w:hAnsiTheme="majorHAnsi"/>
          <w:sz w:val="22"/>
          <w:szCs w:val="22"/>
        </w:rPr>
        <w:t xml:space="preserve"> and services provider,</w:t>
      </w:r>
      <w:r w:rsidR="00364A42" w:rsidRPr="00364A42">
        <w:rPr>
          <w:rFonts w:asciiTheme="majorHAnsi" w:hAnsiTheme="majorHAnsi" w:cs="Times New Roman"/>
          <w:sz w:val="22"/>
          <w:szCs w:val="22"/>
        </w:rPr>
        <w:t xml:space="preserve"> </w:t>
      </w:r>
      <w:r w:rsidR="006C6DA6" w:rsidRPr="00364A42">
        <w:rPr>
          <w:rFonts w:asciiTheme="majorHAnsi" w:hAnsiTheme="majorHAnsi" w:cs="Times New Roman"/>
          <w:sz w:val="22"/>
          <w:szCs w:val="22"/>
        </w:rPr>
        <w:t>NAPA and VTT Technical Research Centre of Finland</w:t>
      </w:r>
      <w:r w:rsidR="00FF1D3A" w:rsidRPr="00364A42">
        <w:rPr>
          <w:rFonts w:asciiTheme="majorHAnsi" w:hAnsiTheme="majorHAnsi" w:cs="Times New Roman"/>
          <w:sz w:val="22"/>
          <w:szCs w:val="22"/>
        </w:rPr>
        <w:t>.</w:t>
      </w:r>
      <w:r w:rsidR="00E049C3" w:rsidRPr="00364A42">
        <w:rPr>
          <w:rFonts w:asciiTheme="majorHAnsi" w:hAnsiTheme="majorHAnsi" w:cs="Times New Roman"/>
          <w:sz w:val="22"/>
          <w:szCs w:val="22"/>
        </w:rPr>
        <w:t xml:space="preserve"> </w:t>
      </w:r>
      <w:r w:rsidR="00146905" w:rsidRPr="00364A42">
        <w:rPr>
          <w:rFonts w:asciiTheme="majorHAnsi" w:hAnsiTheme="majorHAnsi" w:cs="Times New Roman"/>
          <w:sz w:val="22"/>
          <w:szCs w:val="22"/>
        </w:rPr>
        <w:t xml:space="preserve">VTT Technical Research Centre of Finland collected data over a </w:t>
      </w:r>
      <w:r w:rsidR="00610584">
        <w:rPr>
          <w:rFonts w:asciiTheme="majorHAnsi" w:hAnsiTheme="majorHAnsi" w:cs="Times New Roman"/>
          <w:sz w:val="22"/>
          <w:szCs w:val="22"/>
        </w:rPr>
        <w:t>six</w:t>
      </w:r>
      <w:r w:rsidR="00146905" w:rsidRPr="00364A42">
        <w:rPr>
          <w:rFonts w:asciiTheme="majorHAnsi" w:hAnsiTheme="majorHAnsi" w:cs="Times New Roman"/>
          <w:sz w:val="22"/>
          <w:szCs w:val="22"/>
        </w:rPr>
        <w:t xml:space="preserve">-month period, during which both the Rotor Sail technology and automation system </w:t>
      </w:r>
      <w:r w:rsidR="00D137EC">
        <w:rPr>
          <w:rFonts w:asciiTheme="majorHAnsi" w:hAnsiTheme="majorHAnsi" w:cs="Times New Roman"/>
          <w:sz w:val="22"/>
          <w:szCs w:val="22"/>
        </w:rPr>
        <w:t>was</w:t>
      </w:r>
      <w:r w:rsidR="00AF561C" w:rsidRPr="00364A42">
        <w:rPr>
          <w:rFonts w:asciiTheme="majorHAnsi" w:hAnsiTheme="majorHAnsi" w:cs="Times New Roman"/>
          <w:sz w:val="22"/>
          <w:szCs w:val="22"/>
        </w:rPr>
        <w:t xml:space="preserve"> </w:t>
      </w:r>
      <w:r w:rsidR="00EE5B33">
        <w:rPr>
          <w:rFonts w:asciiTheme="majorHAnsi" w:hAnsiTheme="majorHAnsi" w:cs="Times New Roman"/>
          <w:sz w:val="22"/>
          <w:szCs w:val="22"/>
        </w:rPr>
        <w:t xml:space="preserve">operational </w:t>
      </w:r>
      <w:r w:rsidR="00AF561C">
        <w:rPr>
          <w:rFonts w:asciiTheme="majorHAnsi" w:hAnsiTheme="majorHAnsi" w:cs="Times New Roman"/>
          <w:sz w:val="22"/>
          <w:szCs w:val="22"/>
        </w:rPr>
        <w:t>99</w:t>
      </w:r>
      <w:r w:rsidR="00146905" w:rsidRPr="00364A42">
        <w:rPr>
          <w:rFonts w:asciiTheme="majorHAnsi" w:hAnsiTheme="majorHAnsi" w:cs="Times New Roman"/>
          <w:sz w:val="22"/>
          <w:szCs w:val="22"/>
        </w:rPr>
        <w:t xml:space="preserve">% of the time. The results </w:t>
      </w:r>
      <w:r w:rsidR="00AF561C">
        <w:rPr>
          <w:rFonts w:asciiTheme="majorHAnsi" w:hAnsiTheme="majorHAnsi" w:cs="Times New Roman"/>
          <w:sz w:val="22"/>
          <w:szCs w:val="22"/>
        </w:rPr>
        <w:t xml:space="preserve">confirmed that </w:t>
      </w:r>
      <w:proofErr w:type="spellStart"/>
      <w:r w:rsidR="00AF561C">
        <w:rPr>
          <w:rFonts w:asciiTheme="majorHAnsi" w:hAnsiTheme="majorHAnsi" w:cs="Times New Roman"/>
          <w:sz w:val="22"/>
          <w:szCs w:val="22"/>
        </w:rPr>
        <w:t>Norsepower’s</w:t>
      </w:r>
      <w:proofErr w:type="spellEnd"/>
      <w:r w:rsidR="00AF561C">
        <w:rPr>
          <w:rFonts w:asciiTheme="majorHAnsi" w:hAnsiTheme="majorHAnsi" w:cs="Times New Roman"/>
          <w:sz w:val="22"/>
          <w:szCs w:val="22"/>
        </w:rPr>
        <w:t xml:space="preserve"> rotor is able to produce large amounts of thrust force, which enables considerable fuel savings</w:t>
      </w:r>
      <w:r w:rsidR="00146905" w:rsidRPr="00364A42">
        <w:rPr>
          <w:rFonts w:asciiTheme="majorHAnsi" w:hAnsiTheme="majorHAnsi" w:cs="Times New Roman"/>
          <w:sz w:val="22"/>
          <w:szCs w:val="22"/>
        </w:rPr>
        <w:t xml:space="preserve">. </w:t>
      </w:r>
    </w:p>
    <w:p w14:paraId="16E7152F" w14:textId="77777777" w:rsidR="00146905" w:rsidRPr="00364A42" w:rsidRDefault="00146905" w:rsidP="00146905">
      <w:pPr>
        <w:spacing w:line="255" w:lineRule="atLeast"/>
        <w:jc w:val="both"/>
        <w:rPr>
          <w:rFonts w:asciiTheme="majorHAnsi" w:hAnsiTheme="majorHAnsi" w:cs="Times New Roman"/>
          <w:sz w:val="22"/>
          <w:szCs w:val="22"/>
        </w:rPr>
      </w:pPr>
    </w:p>
    <w:p w14:paraId="3A2458A8" w14:textId="2CF0F11D" w:rsidR="00146905" w:rsidRDefault="00146905" w:rsidP="00146905">
      <w:pPr>
        <w:spacing w:line="255" w:lineRule="atLeast"/>
        <w:jc w:val="both"/>
        <w:rPr>
          <w:rFonts w:asciiTheme="majorHAnsi" w:hAnsiTheme="majorHAnsi" w:cs="Times New Roman"/>
          <w:sz w:val="22"/>
          <w:szCs w:val="22"/>
        </w:rPr>
      </w:pPr>
      <w:r w:rsidRPr="00364A42">
        <w:rPr>
          <w:rFonts w:asciiTheme="majorHAnsi" w:hAnsiTheme="majorHAnsi" w:cs="Times New Roman"/>
          <w:sz w:val="22"/>
          <w:szCs w:val="22"/>
        </w:rPr>
        <w:t xml:space="preserve">Reinforcing VTT’s findings, NAPA conducted a </w:t>
      </w:r>
      <w:proofErr w:type="spellStart"/>
      <w:r w:rsidRPr="00364A42">
        <w:rPr>
          <w:rFonts w:asciiTheme="majorHAnsi" w:hAnsiTheme="majorHAnsi" w:cs="Times New Roman"/>
          <w:sz w:val="22"/>
          <w:szCs w:val="22"/>
        </w:rPr>
        <w:t>randomi</w:t>
      </w:r>
      <w:r w:rsidR="00056155" w:rsidRPr="00364A42">
        <w:rPr>
          <w:rFonts w:asciiTheme="majorHAnsi" w:hAnsiTheme="majorHAnsi" w:cs="Times New Roman"/>
          <w:sz w:val="22"/>
          <w:szCs w:val="22"/>
        </w:rPr>
        <w:t>s</w:t>
      </w:r>
      <w:r w:rsidRPr="00364A42">
        <w:rPr>
          <w:rFonts w:asciiTheme="majorHAnsi" w:hAnsiTheme="majorHAnsi" w:cs="Times New Roman"/>
          <w:sz w:val="22"/>
          <w:szCs w:val="22"/>
        </w:rPr>
        <w:t>ed</w:t>
      </w:r>
      <w:proofErr w:type="spellEnd"/>
      <w:r w:rsidRPr="00364A42">
        <w:rPr>
          <w:rFonts w:asciiTheme="majorHAnsi" w:hAnsiTheme="majorHAnsi" w:cs="Times New Roman"/>
          <w:sz w:val="22"/>
          <w:szCs w:val="22"/>
        </w:rPr>
        <w:t xml:space="preserve"> trial that found clear and significant savings, despite largely calm weather conditions throughout the study. After establishing a baseline profile of the vessel in normal operation, the Rotor Sail was activated and de-activated at random intervals to verify that any measured effect was solely due to the sail, and that any benefit was measurable across the vessel’s operating profile.  </w:t>
      </w:r>
      <w:r w:rsidR="0083247F">
        <w:rPr>
          <w:rFonts w:asciiTheme="majorHAnsi" w:hAnsiTheme="majorHAnsi" w:cs="Times New Roman"/>
          <w:sz w:val="22"/>
          <w:szCs w:val="22"/>
        </w:rPr>
        <w:t xml:space="preserve">The average verified fuel savings during the trial in NAPA’s analysis was 2.6%. </w:t>
      </w:r>
      <w:r w:rsidRPr="00364A42">
        <w:rPr>
          <w:rFonts w:asciiTheme="majorHAnsi" w:hAnsiTheme="majorHAnsi" w:cs="Times New Roman"/>
          <w:sz w:val="22"/>
          <w:szCs w:val="22"/>
        </w:rPr>
        <w:t xml:space="preserve">The trial was conducted using </w:t>
      </w:r>
      <w:proofErr w:type="spellStart"/>
      <w:r w:rsidRPr="00364A42">
        <w:rPr>
          <w:rFonts w:asciiTheme="majorHAnsi" w:hAnsiTheme="majorHAnsi" w:cs="Times New Roman"/>
          <w:sz w:val="22"/>
          <w:szCs w:val="22"/>
        </w:rPr>
        <w:t>ClassNK</w:t>
      </w:r>
      <w:proofErr w:type="spellEnd"/>
      <w:r w:rsidRPr="00364A42">
        <w:rPr>
          <w:rFonts w:asciiTheme="majorHAnsi" w:hAnsiTheme="majorHAnsi" w:cs="Times New Roman"/>
          <w:sz w:val="22"/>
          <w:szCs w:val="22"/>
        </w:rPr>
        <w:t xml:space="preserve">-NAPA GREEN, the vessel performance monitoring and verification software developed by NAPA and </w:t>
      </w:r>
      <w:proofErr w:type="spellStart"/>
      <w:r w:rsidRPr="00364A42">
        <w:rPr>
          <w:rFonts w:asciiTheme="majorHAnsi" w:hAnsiTheme="majorHAnsi" w:cs="Times New Roman"/>
          <w:sz w:val="22"/>
          <w:szCs w:val="22"/>
        </w:rPr>
        <w:t>ClassNK</w:t>
      </w:r>
      <w:proofErr w:type="spellEnd"/>
      <w:r w:rsidRPr="00364A42">
        <w:rPr>
          <w:rFonts w:asciiTheme="majorHAnsi" w:hAnsiTheme="majorHAnsi" w:cs="Times New Roman"/>
          <w:sz w:val="22"/>
          <w:szCs w:val="22"/>
        </w:rPr>
        <w:t>, the world’s leading class society.</w:t>
      </w:r>
      <w:r>
        <w:rPr>
          <w:rFonts w:asciiTheme="majorHAnsi" w:hAnsiTheme="majorHAnsi" w:cs="Times New Roman"/>
          <w:sz w:val="22"/>
          <w:szCs w:val="22"/>
        </w:rPr>
        <w:t xml:space="preserve"> </w:t>
      </w:r>
    </w:p>
    <w:p w14:paraId="78581F08" w14:textId="77777777" w:rsidR="00364A42" w:rsidRDefault="00364A42" w:rsidP="00146905">
      <w:pPr>
        <w:spacing w:line="255" w:lineRule="atLeast"/>
        <w:jc w:val="both"/>
        <w:rPr>
          <w:rFonts w:asciiTheme="majorHAnsi" w:hAnsiTheme="majorHAnsi" w:cs="Times New Roman"/>
          <w:sz w:val="22"/>
          <w:szCs w:val="22"/>
        </w:rPr>
      </w:pPr>
    </w:p>
    <w:p w14:paraId="67AB6D44" w14:textId="304E8CEF" w:rsidR="00364A42" w:rsidRDefault="00364A42" w:rsidP="00364A42">
      <w:pPr>
        <w:spacing w:line="255" w:lineRule="atLeast"/>
        <w:jc w:val="center"/>
        <w:rPr>
          <w:rFonts w:asciiTheme="majorHAnsi" w:hAnsiTheme="majorHAnsi" w:cs="Times New Roman"/>
          <w:sz w:val="22"/>
          <w:szCs w:val="22"/>
        </w:rPr>
      </w:pPr>
      <w:r>
        <w:rPr>
          <w:rFonts w:asciiTheme="majorHAnsi" w:hAnsiTheme="majorHAnsi" w:cs="Times New Roman"/>
          <w:sz w:val="22"/>
          <w:szCs w:val="22"/>
        </w:rPr>
        <w:t>-</w:t>
      </w:r>
      <w:proofErr w:type="gramStart"/>
      <w:r>
        <w:rPr>
          <w:rFonts w:asciiTheme="majorHAnsi" w:hAnsiTheme="majorHAnsi" w:cs="Times New Roman"/>
          <w:sz w:val="22"/>
          <w:szCs w:val="22"/>
        </w:rPr>
        <w:t>more</w:t>
      </w:r>
      <w:proofErr w:type="gramEnd"/>
      <w:r>
        <w:rPr>
          <w:rFonts w:asciiTheme="majorHAnsi" w:hAnsiTheme="majorHAnsi" w:cs="Times New Roman"/>
          <w:sz w:val="22"/>
          <w:szCs w:val="22"/>
        </w:rPr>
        <w:t>-</w:t>
      </w:r>
    </w:p>
    <w:p w14:paraId="32CF14C4" w14:textId="77777777" w:rsidR="00CE597E" w:rsidRPr="00021508" w:rsidRDefault="00CE597E" w:rsidP="00CE597E">
      <w:pPr>
        <w:jc w:val="both"/>
        <w:rPr>
          <w:rFonts w:asciiTheme="majorHAnsi" w:hAnsiTheme="majorHAnsi" w:cs="Times New Roman"/>
          <w:sz w:val="22"/>
          <w:szCs w:val="22"/>
        </w:rPr>
      </w:pPr>
    </w:p>
    <w:p w14:paraId="11A6A7BC" w14:textId="5929F2FB" w:rsidR="00DE149E" w:rsidRDefault="00DE149E" w:rsidP="00DE149E">
      <w:pPr>
        <w:jc w:val="both"/>
        <w:rPr>
          <w:rFonts w:asciiTheme="majorHAnsi" w:hAnsiTheme="majorHAnsi" w:cs="Times New Roman"/>
          <w:sz w:val="22"/>
          <w:szCs w:val="22"/>
        </w:rPr>
      </w:pPr>
      <w:r>
        <w:rPr>
          <w:rFonts w:asciiTheme="majorHAnsi" w:hAnsiTheme="majorHAnsi" w:cs="Times New Roman"/>
          <w:sz w:val="22"/>
          <w:szCs w:val="22"/>
        </w:rPr>
        <w:lastRenderedPageBreak/>
        <w:t xml:space="preserve">“As impartial data analysis and verification is vital for charterers and </w:t>
      </w:r>
      <w:proofErr w:type="spellStart"/>
      <w:r>
        <w:rPr>
          <w:rFonts w:asciiTheme="majorHAnsi" w:hAnsiTheme="majorHAnsi" w:cs="Times New Roman"/>
          <w:sz w:val="22"/>
          <w:szCs w:val="22"/>
        </w:rPr>
        <w:t>shipowners</w:t>
      </w:r>
      <w:proofErr w:type="spellEnd"/>
      <w:r>
        <w:rPr>
          <w:rFonts w:asciiTheme="majorHAnsi" w:hAnsiTheme="majorHAnsi" w:cs="Times New Roman"/>
          <w:sz w:val="22"/>
          <w:szCs w:val="22"/>
        </w:rPr>
        <w:t xml:space="preserve"> looking to retrofit efficiency technology onto vessels, we used both </w:t>
      </w:r>
      <w:proofErr w:type="spellStart"/>
      <w:r>
        <w:rPr>
          <w:rFonts w:asciiTheme="majorHAnsi" w:hAnsiTheme="majorHAnsi" w:cs="Times New Roman"/>
          <w:sz w:val="22"/>
          <w:szCs w:val="22"/>
        </w:rPr>
        <w:t>randomised</w:t>
      </w:r>
      <w:proofErr w:type="spellEnd"/>
      <w:r>
        <w:rPr>
          <w:rFonts w:asciiTheme="majorHAnsi" w:hAnsiTheme="majorHAnsi" w:cs="Times New Roman"/>
          <w:sz w:val="22"/>
          <w:szCs w:val="22"/>
        </w:rPr>
        <w:t xml:space="preserve"> trialing and advanced statistical modeling to ensure objective results. The </w:t>
      </w:r>
      <w:r w:rsidR="00056155">
        <w:rPr>
          <w:rFonts w:asciiTheme="majorHAnsi" w:hAnsiTheme="majorHAnsi" w:cs="Times New Roman"/>
          <w:sz w:val="22"/>
          <w:szCs w:val="22"/>
        </w:rPr>
        <w:t>R</w:t>
      </w:r>
      <w:r>
        <w:rPr>
          <w:rFonts w:asciiTheme="majorHAnsi" w:hAnsiTheme="majorHAnsi" w:cs="Times New Roman"/>
          <w:sz w:val="22"/>
          <w:szCs w:val="22"/>
        </w:rPr>
        <w:t xml:space="preserve">otor </w:t>
      </w:r>
      <w:r w:rsidR="00056155">
        <w:rPr>
          <w:rFonts w:asciiTheme="majorHAnsi" w:hAnsiTheme="majorHAnsi" w:cs="Times New Roman"/>
          <w:sz w:val="22"/>
          <w:szCs w:val="22"/>
        </w:rPr>
        <w:t>S</w:t>
      </w:r>
      <w:r>
        <w:rPr>
          <w:rFonts w:asciiTheme="majorHAnsi" w:hAnsiTheme="majorHAnsi" w:cs="Times New Roman"/>
          <w:sz w:val="22"/>
          <w:szCs w:val="22"/>
        </w:rPr>
        <w:t xml:space="preserve">ail offered clear savings against </w:t>
      </w:r>
      <w:proofErr w:type="gramStart"/>
      <w:r>
        <w:rPr>
          <w:rFonts w:asciiTheme="majorHAnsi" w:hAnsiTheme="majorHAnsi" w:cs="Times New Roman"/>
          <w:sz w:val="22"/>
          <w:szCs w:val="22"/>
        </w:rPr>
        <w:t>this criteria</w:t>
      </w:r>
      <w:proofErr w:type="gramEnd"/>
      <w:r>
        <w:rPr>
          <w:rFonts w:asciiTheme="majorHAnsi" w:hAnsiTheme="majorHAnsi" w:cs="Times New Roman"/>
          <w:sz w:val="22"/>
          <w:szCs w:val="22"/>
        </w:rPr>
        <w:t xml:space="preserve"> and adds to a growing list of innovative eco-efficiency technologies that have proved themselves through robust data collection and advanced analytics</w:t>
      </w:r>
      <w:r w:rsidR="00056155">
        <w:rPr>
          <w:rFonts w:asciiTheme="majorHAnsi" w:hAnsiTheme="majorHAnsi" w:cs="Times New Roman"/>
          <w:sz w:val="22"/>
          <w:szCs w:val="22"/>
        </w:rPr>
        <w:t>,</w:t>
      </w:r>
      <w:r>
        <w:rPr>
          <w:rFonts w:asciiTheme="majorHAnsi" w:hAnsiTheme="majorHAnsi" w:cs="Times New Roman"/>
          <w:sz w:val="22"/>
          <w:szCs w:val="22"/>
        </w:rPr>
        <w:t xml:space="preserve">” said Esa </w:t>
      </w:r>
      <w:proofErr w:type="spellStart"/>
      <w:r>
        <w:rPr>
          <w:rFonts w:asciiTheme="majorHAnsi" w:hAnsiTheme="majorHAnsi" w:cs="Times New Roman"/>
          <w:sz w:val="22"/>
          <w:szCs w:val="22"/>
        </w:rPr>
        <w:t>Henttinen</w:t>
      </w:r>
      <w:proofErr w:type="spellEnd"/>
      <w:r>
        <w:rPr>
          <w:rFonts w:asciiTheme="majorHAnsi" w:hAnsiTheme="majorHAnsi" w:cs="Times New Roman"/>
          <w:sz w:val="22"/>
          <w:szCs w:val="22"/>
        </w:rPr>
        <w:t>, Executive Vice President, NAPA.</w:t>
      </w:r>
    </w:p>
    <w:p w14:paraId="78BB58AD" w14:textId="204B635F" w:rsidR="00F11231" w:rsidRPr="00021508" w:rsidRDefault="00F11231" w:rsidP="009C16EA">
      <w:pPr>
        <w:jc w:val="both"/>
        <w:rPr>
          <w:rFonts w:asciiTheme="majorHAnsi" w:hAnsiTheme="majorHAnsi" w:cs="Times New Roman"/>
          <w:color w:val="333333"/>
          <w:sz w:val="22"/>
          <w:szCs w:val="22"/>
        </w:rPr>
      </w:pPr>
    </w:p>
    <w:p w14:paraId="26AF216D" w14:textId="42AC602B" w:rsidR="00144013" w:rsidRPr="00021508" w:rsidRDefault="00144013" w:rsidP="00144013">
      <w:pPr>
        <w:jc w:val="both"/>
        <w:rPr>
          <w:rFonts w:asciiTheme="majorHAnsi" w:hAnsiTheme="majorHAnsi" w:cs="Times New Roman"/>
          <w:sz w:val="22"/>
          <w:szCs w:val="22"/>
        </w:rPr>
      </w:pPr>
      <w:r w:rsidRPr="00CF73E1">
        <w:rPr>
          <w:rFonts w:asciiTheme="majorHAnsi" w:hAnsiTheme="majorHAnsi" w:cs="Times New Roman"/>
          <w:sz w:val="22"/>
          <w:szCs w:val="22"/>
        </w:rPr>
        <w:t xml:space="preserve">“We are proud to be the first </w:t>
      </w:r>
      <w:proofErr w:type="spellStart"/>
      <w:r w:rsidRPr="00CF73E1">
        <w:rPr>
          <w:rFonts w:asciiTheme="majorHAnsi" w:hAnsiTheme="majorHAnsi" w:cs="Times New Roman"/>
          <w:sz w:val="22"/>
          <w:szCs w:val="22"/>
        </w:rPr>
        <w:t>shipowner</w:t>
      </w:r>
      <w:proofErr w:type="spellEnd"/>
      <w:r w:rsidRPr="00CF73E1">
        <w:rPr>
          <w:rFonts w:asciiTheme="majorHAnsi" w:hAnsiTheme="majorHAnsi" w:cs="Times New Roman"/>
          <w:sz w:val="22"/>
          <w:szCs w:val="22"/>
        </w:rPr>
        <w:t xml:space="preserve"> to install the </w:t>
      </w:r>
      <w:proofErr w:type="spellStart"/>
      <w:r w:rsidRPr="00CF73E1">
        <w:rPr>
          <w:rFonts w:asciiTheme="majorHAnsi" w:hAnsiTheme="majorHAnsi" w:cs="Times New Roman"/>
          <w:sz w:val="22"/>
          <w:szCs w:val="22"/>
        </w:rPr>
        <w:t>Norsepower</w:t>
      </w:r>
      <w:proofErr w:type="spellEnd"/>
      <w:r w:rsidRPr="00CF73E1">
        <w:rPr>
          <w:rFonts w:asciiTheme="majorHAnsi" w:hAnsiTheme="majorHAnsi" w:cs="Times New Roman"/>
          <w:sz w:val="22"/>
          <w:szCs w:val="22"/>
        </w:rPr>
        <w:t xml:space="preserve"> </w:t>
      </w:r>
      <w:r w:rsidR="00CE597E" w:rsidRPr="00CF73E1">
        <w:rPr>
          <w:rFonts w:asciiTheme="majorHAnsi" w:hAnsiTheme="majorHAnsi" w:cs="Times New Roman"/>
          <w:sz w:val="22"/>
          <w:szCs w:val="22"/>
        </w:rPr>
        <w:t>Rotor Sail</w:t>
      </w:r>
      <w:r w:rsidRPr="00CF73E1">
        <w:rPr>
          <w:rFonts w:asciiTheme="majorHAnsi" w:hAnsiTheme="majorHAnsi" w:cs="Times New Roman"/>
          <w:sz w:val="22"/>
          <w:szCs w:val="22"/>
        </w:rPr>
        <w:t>, and demonstrate that wind propulsion</w:t>
      </w:r>
      <w:r w:rsidR="00DE149E">
        <w:rPr>
          <w:rFonts w:asciiTheme="majorHAnsi" w:hAnsiTheme="majorHAnsi" w:cs="Times New Roman"/>
          <w:sz w:val="22"/>
          <w:szCs w:val="22"/>
        </w:rPr>
        <w:t xml:space="preserve"> technology</w:t>
      </w:r>
      <w:r w:rsidRPr="00CF73E1">
        <w:rPr>
          <w:rFonts w:asciiTheme="majorHAnsi" w:hAnsiTheme="majorHAnsi" w:cs="Times New Roman"/>
          <w:sz w:val="22"/>
          <w:szCs w:val="22"/>
        </w:rPr>
        <w:t xml:space="preserve"> has verifiable </w:t>
      </w:r>
      <w:r w:rsidR="00CF73E1" w:rsidRPr="00DE149E">
        <w:rPr>
          <w:rFonts w:asciiTheme="majorHAnsi" w:hAnsiTheme="majorHAnsi" w:cs="Times New Roman"/>
          <w:sz w:val="22"/>
          <w:szCs w:val="22"/>
        </w:rPr>
        <w:t>5</w:t>
      </w:r>
      <w:r w:rsidR="00A63513" w:rsidRPr="00DE149E">
        <w:rPr>
          <w:rFonts w:asciiTheme="majorHAnsi" w:hAnsiTheme="majorHAnsi" w:cs="Times New Roman"/>
          <w:sz w:val="22"/>
          <w:szCs w:val="22"/>
        </w:rPr>
        <w:t>%</w:t>
      </w:r>
      <w:r w:rsidR="00CF73E1" w:rsidRPr="00CF73E1">
        <w:rPr>
          <w:rFonts w:asciiTheme="majorHAnsi" w:hAnsiTheme="majorHAnsi" w:cs="Times New Roman"/>
          <w:sz w:val="22"/>
          <w:szCs w:val="22"/>
        </w:rPr>
        <w:t xml:space="preserve"> </w:t>
      </w:r>
      <w:r w:rsidRPr="00CF73E1">
        <w:rPr>
          <w:rFonts w:asciiTheme="majorHAnsi" w:hAnsiTheme="majorHAnsi" w:cs="Times New Roman"/>
          <w:sz w:val="22"/>
          <w:szCs w:val="22"/>
        </w:rPr>
        <w:t>fuel savings</w:t>
      </w:r>
      <w:r w:rsidR="00CF73E1" w:rsidRPr="00CF73E1">
        <w:rPr>
          <w:rFonts w:asciiTheme="majorHAnsi" w:hAnsiTheme="majorHAnsi" w:cs="Times New Roman"/>
          <w:sz w:val="22"/>
          <w:szCs w:val="22"/>
        </w:rPr>
        <w:t xml:space="preserve"> on a yearly basis</w:t>
      </w:r>
      <w:r w:rsidRPr="00CF73E1">
        <w:rPr>
          <w:rFonts w:asciiTheme="majorHAnsi" w:hAnsiTheme="majorHAnsi" w:cs="Times New Roman"/>
          <w:sz w:val="22"/>
          <w:szCs w:val="22"/>
        </w:rPr>
        <w:t>, can be retrofitted without any off-hire costs, and is extremely easy to use in practice</w:t>
      </w:r>
      <w:r w:rsidR="00CF73E1" w:rsidRPr="00CF73E1">
        <w:rPr>
          <w:rFonts w:asciiTheme="majorHAnsi" w:hAnsiTheme="majorHAnsi" w:cs="Times New Roman"/>
          <w:sz w:val="22"/>
          <w:szCs w:val="22"/>
        </w:rPr>
        <w:t>. It’s our goal to find ways to establish sustainable shipping with minimal impact on our environment</w:t>
      </w:r>
      <w:r w:rsidRPr="00CF73E1">
        <w:rPr>
          <w:rFonts w:asciiTheme="majorHAnsi" w:hAnsiTheme="majorHAnsi" w:cs="Times New Roman"/>
          <w:sz w:val="22"/>
          <w:szCs w:val="22"/>
        </w:rPr>
        <w:t>,” sa</w:t>
      </w:r>
      <w:r w:rsidR="00056155">
        <w:rPr>
          <w:rFonts w:asciiTheme="majorHAnsi" w:hAnsiTheme="majorHAnsi" w:cs="Times New Roman"/>
          <w:sz w:val="22"/>
          <w:szCs w:val="22"/>
        </w:rPr>
        <w:t>id</w:t>
      </w:r>
      <w:r w:rsidRPr="00CF73E1">
        <w:rPr>
          <w:rFonts w:asciiTheme="majorHAnsi" w:hAnsiTheme="majorHAnsi" w:cs="Times New Roman"/>
          <w:sz w:val="22"/>
          <w:szCs w:val="22"/>
        </w:rPr>
        <w:t xml:space="preserve"> </w:t>
      </w:r>
      <w:proofErr w:type="spellStart"/>
      <w:r w:rsidRPr="00CF73E1">
        <w:rPr>
          <w:rFonts w:asciiTheme="majorHAnsi" w:hAnsiTheme="majorHAnsi" w:cs="Times New Roman"/>
          <w:sz w:val="22"/>
          <w:szCs w:val="22"/>
        </w:rPr>
        <w:t>Jörgen</w:t>
      </w:r>
      <w:proofErr w:type="spellEnd"/>
      <w:r w:rsidRPr="00CF73E1">
        <w:rPr>
          <w:rFonts w:asciiTheme="majorHAnsi" w:hAnsiTheme="majorHAnsi" w:cs="Times New Roman"/>
          <w:sz w:val="22"/>
          <w:szCs w:val="22"/>
        </w:rPr>
        <w:t xml:space="preserve"> </w:t>
      </w:r>
      <w:proofErr w:type="spellStart"/>
      <w:r w:rsidRPr="00CF73E1">
        <w:rPr>
          <w:rFonts w:asciiTheme="majorHAnsi" w:hAnsiTheme="majorHAnsi" w:cs="Times New Roman"/>
          <w:sz w:val="22"/>
          <w:szCs w:val="22"/>
        </w:rPr>
        <w:t>Mansnerus</w:t>
      </w:r>
      <w:proofErr w:type="spellEnd"/>
      <w:r w:rsidRPr="00CF73E1">
        <w:rPr>
          <w:rFonts w:asciiTheme="majorHAnsi" w:hAnsiTheme="majorHAnsi" w:cs="Times New Roman"/>
          <w:sz w:val="22"/>
          <w:szCs w:val="22"/>
        </w:rPr>
        <w:t>,</w:t>
      </w:r>
      <w:r w:rsidR="00E049C3" w:rsidRPr="00CF73E1">
        <w:rPr>
          <w:rFonts w:asciiTheme="majorHAnsi" w:hAnsiTheme="majorHAnsi" w:cs="Times New Roman"/>
          <w:sz w:val="22"/>
          <w:szCs w:val="22"/>
        </w:rPr>
        <w:t xml:space="preserve"> V</w:t>
      </w:r>
      <w:r w:rsidR="00CF73E1" w:rsidRPr="00CF73E1">
        <w:rPr>
          <w:rFonts w:asciiTheme="majorHAnsi" w:hAnsiTheme="majorHAnsi" w:cs="Times New Roman"/>
          <w:sz w:val="22"/>
          <w:szCs w:val="22"/>
        </w:rPr>
        <w:t xml:space="preserve">ice </w:t>
      </w:r>
      <w:r w:rsidR="00E049C3" w:rsidRPr="00CF73E1">
        <w:rPr>
          <w:rFonts w:asciiTheme="majorHAnsi" w:hAnsiTheme="majorHAnsi" w:cs="Times New Roman"/>
          <w:sz w:val="22"/>
          <w:szCs w:val="22"/>
        </w:rPr>
        <w:t>P</w:t>
      </w:r>
      <w:r w:rsidR="00CF73E1" w:rsidRPr="00CF73E1">
        <w:rPr>
          <w:rFonts w:asciiTheme="majorHAnsi" w:hAnsiTheme="majorHAnsi" w:cs="Times New Roman"/>
          <w:sz w:val="22"/>
          <w:szCs w:val="22"/>
        </w:rPr>
        <w:t>resident</w:t>
      </w:r>
      <w:r w:rsidR="00E049C3" w:rsidRPr="00CF73E1">
        <w:rPr>
          <w:rFonts w:asciiTheme="majorHAnsi" w:hAnsiTheme="majorHAnsi" w:cs="Times New Roman"/>
          <w:sz w:val="22"/>
          <w:szCs w:val="22"/>
        </w:rPr>
        <w:t>,</w:t>
      </w:r>
      <w:r w:rsidRPr="00CF73E1">
        <w:rPr>
          <w:rFonts w:asciiTheme="majorHAnsi" w:hAnsiTheme="majorHAnsi" w:cs="Times New Roman"/>
          <w:sz w:val="22"/>
          <w:szCs w:val="22"/>
        </w:rPr>
        <w:t xml:space="preserve"> </w:t>
      </w:r>
      <w:proofErr w:type="gramStart"/>
      <w:r w:rsidRPr="00CF73E1">
        <w:rPr>
          <w:rFonts w:asciiTheme="majorHAnsi" w:hAnsiTheme="majorHAnsi" w:cs="Times New Roman"/>
          <w:sz w:val="22"/>
          <w:szCs w:val="22"/>
        </w:rPr>
        <w:t>Bore</w:t>
      </w:r>
      <w:proofErr w:type="gramEnd"/>
      <w:r w:rsidR="00CF73E1" w:rsidRPr="00CF73E1">
        <w:rPr>
          <w:rFonts w:asciiTheme="majorHAnsi" w:hAnsiTheme="majorHAnsi" w:cs="Times New Roman"/>
          <w:sz w:val="22"/>
          <w:szCs w:val="22"/>
        </w:rPr>
        <w:t>.</w:t>
      </w:r>
    </w:p>
    <w:p w14:paraId="27A20EEB" w14:textId="77777777" w:rsidR="00144013" w:rsidRPr="00021508" w:rsidRDefault="00144013" w:rsidP="00144013">
      <w:pPr>
        <w:jc w:val="both"/>
        <w:rPr>
          <w:rFonts w:asciiTheme="majorHAnsi" w:hAnsiTheme="majorHAnsi" w:cs="Times New Roman"/>
          <w:sz w:val="22"/>
          <w:szCs w:val="22"/>
        </w:rPr>
      </w:pPr>
    </w:p>
    <w:p w14:paraId="34820FCF" w14:textId="620BA613" w:rsidR="003D347F" w:rsidRDefault="008D7121" w:rsidP="009C16EA">
      <w:pPr>
        <w:jc w:val="both"/>
        <w:rPr>
          <w:rFonts w:asciiTheme="majorHAnsi" w:hAnsiTheme="majorHAnsi" w:cs="Times New Roman"/>
          <w:sz w:val="22"/>
          <w:szCs w:val="22"/>
        </w:rPr>
      </w:pPr>
      <w:r w:rsidRPr="00021508">
        <w:rPr>
          <w:rFonts w:asciiTheme="majorHAnsi" w:hAnsiTheme="majorHAnsi" w:cs="Times New Roman"/>
          <w:sz w:val="22"/>
          <w:szCs w:val="22"/>
        </w:rPr>
        <w:t xml:space="preserve">The </w:t>
      </w:r>
      <w:proofErr w:type="spellStart"/>
      <w:r w:rsidRPr="00021508">
        <w:rPr>
          <w:rFonts w:asciiTheme="majorHAnsi" w:hAnsiTheme="majorHAnsi" w:cs="Times New Roman"/>
          <w:sz w:val="22"/>
          <w:szCs w:val="22"/>
        </w:rPr>
        <w:t>Norsepower</w:t>
      </w:r>
      <w:proofErr w:type="spellEnd"/>
      <w:r w:rsidRPr="00021508">
        <w:rPr>
          <w:rFonts w:asciiTheme="majorHAnsi" w:hAnsiTheme="majorHAnsi" w:cs="Times New Roman"/>
          <w:sz w:val="22"/>
          <w:szCs w:val="22"/>
        </w:rPr>
        <w:t xml:space="preserve"> Rotor Sail Solution is a modernized version of the </w:t>
      </w:r>
      <w:proofErr w:type="spellStart"/>
      <w:r w:rsidRPr="00021508">
        <w:rPr>
          <w:rFonts w:asciiTheme="majorHAnsi" w:hAnsiTheme="majorHAnsi" w:cs="Times New Roman"/>
          <w:sz w:val="22"/>
          <w:szCs w:val="22"/>
        </w:rPr>
        <w:t>Flettner</w:t>
      </w:r>
      <w:proofErr w:type="spellEnd"/>
      <w:r w:rsidRPr="00021508">
        <w:rPr>
          <w:rFonts w:asciiTheme="majorHAnsi" w:hAnsiTheme="majorHAnsi" w:cs="Times New Roman"/>
          <w:sz w:val="22"/>
          <w:szCs w:val="22"/>
        </w:rPr>
        <w:t xml:space="preserve"> rotor</w:t>
      </w:r>
      <w:r w:rsidR="008C6C39">
        <w:rPr>
          <w:rFonts w:asciiTheme="majorHAnsi" w:hAnsiTheme="majorHAnsi" w:cs="Times New Roman"/>
          <w:sz w:val="22"/>
          <w:szCs w:val="22"/>
        </w:rPr>
        <w:t xml:space="preserve"> </w:t>
      </w:r>
      <w:r w:rsidRPr="00021508">
        <w:rPr>
          <w:rFonts w:asciiTheme="majorHAnsi" w:hAnsiTheme="majorHAnsi" w:cs="Times New Roman"/>
          <w:sz w:val="22"/>
          <w:szCs w:val="22"/>
        </w:rPr>
        <w:t>–</w:t>
      </w:r>
      <w:r w:rsidR="008C6C39">
        <w:rPr>
          <w:rFonts w:asciiTheme="majorHAnsi" w:hAnsiTheme="majorHAnsi" w:cs="Times New Roman"/>
          <w:sz w:val="22"/>
          <w:szCs w:val="22"/>
        </w:rPr>
        <w:t xml:space="preserve"> </w:t>
      </w:r>
      <w:r w:rsidRPr="00021508">
        <w:rPr>
          <w:rFonts w:asciiTheme="majorHAnsi" w:hAnsiTheme="majorHAnsi" w:cs="Times New Roman"/>
          <w:sz w:val="22"/>
          <w:szCs w:val="22"/>
        </w:rPr>
        <w:t xml:space="preserve">a spinning cylinder that uses the Magnus effect to harness wind power </w:t>
      </w:r>
      <w:r w:rsidR="00731502" w:rsidRPr="00021508">
        <w:rPr>
          <w:rFonts w:asciiTheme="majorHAnsi" w:hAnsiTheme="majorHAnsi" w:cs="Times New Roman"/>
          <w:sz w:val="22"/>
          <w:szCs w:val="22"/>
        </w:rPr>
        <w:t>to propel a ship</w:t>
      </w:r>
      <w:r w:rsidRPr="00021508">
        <w:rPr>
          <w:rFonts w:asciiTheme="majorHAnsi" w:hAnsiTheme="majorHAnsi" w:cs="Times New Roman"/>
          <w:sz w:val="22"/>
          <w:szCs w:val="22"/>
        </w:rPr>
        <w:t xml:space="preserve">. When the wind conditions are </w:t>
      </w:r>
      <w:proofErr w:type="spellStart"/>
      <w:r w:rsidRPr="00021508">
        <w:rPr>
          <w:rFonts w:asciiTheme="majorHAnsi" w:hAnsiTheme="majorHAnsi" w:cs="Times New Roman"/>
          <w:sz w:val="22"/>
          <w:szCs w:val="22"/>
        </w:rPr>
        <w:t>favo</w:t>
      </w:r>
      <w:r w:rsidR="00CE597E" w:rsidRPr="00021508">
        <w:rPr>
          <w:rFonts w:asciiTheme="majorHAnsi" w:hAnsiTheme="majorHAnsi" w:cs="Times New Roman"/>
          <w:sz w:val="22"/>
          <w:szCs w:val="22"/>
        </w:rPr>
        <w:t>u</w:t>
      </w:r>
      <w:r w:rsidRPr="00021508">
        <w:rPr>
          <w:rFonts w:asciiTheme="majorHAnsi" w:hAnsiTheme="majorHAnsi" w:cs="Times New Roman"/>
          <w:sz w:val="22"/>
          <w:szCs w:val="22"/>
        </w:rPr>
        <w:t>rable</w:t>
      </w:r>
      <w:proofErr w:type="spellEnd"/>
      <w:r w:rsidRPr="00021508">
        <w:rPr>
          <w:rFonts w:asciiTheme="majorHAnsi" w:hAnsiTheme="majorHAnsi" w:cs="Times New Roman"/>
          <w:sz w:val="22"/>
          <w:szCs w:val="22"/>
        </w:rPr>
        <w:t xml:space="preserve">, </w:t>
      </w:r>
      <w:proofErr w:type="spellStart"/>
      <w:r w:rsidRPr="00021508">
        <w:rPr>
          <w:rFonts w:asciiTheme="majorHAnsi" w:hAnsiTheme="majorHAnsi" w:cs="Times New Roman"/>
          <w:sz w:val="22"/>
          <w:szCs w:val="22"/>
        </w:rPr>
        <w:t>Norsepower</w:t>
      </w:r>
      <w:proofErr w:type="spellEnd"/>
      <w:r w:rsidRPr="00021508">
        <w:rPr>
          <w:rFonts w:asciiTheme="majorHAnsi" w:hAnsiTheme="majorHAnsi" w:cs="Times New Roman"/>
          <w:sz w:val="22"/>
          <w:szCs w:val="22"/>
        </w:rPr>
        <w:t xml:space="preserve"> Rotor Sails allow the main engines to be throttled back, saving fuel and reducing emissions while providing the power needed to maintain speed and voyage time. Rotor sails can be used with new vessels or can</w:t>
      </w:r>
      <w:r w:rsidR="00A31D20" w:rsidRPr="00021508">
        <w:rPr>
          <w:rFonts w:asciiTheme="majorHAnsi" w:hAnsiTheme="majorHAnsi" w:cs="Times New Roman"/>
          <w:sz w:val="22"/>
          <w:szCs w:val="22"/>
        </w:rPr>
        <w:t xml:space="preserve"> </w:t>
      </w:r>
      <w:r w:rsidRPr="00021508">
        <w:rPr>
          <w:rFonts w:asciiTheme="majorHAnsi" w:hAnsiTheme="majorHAnsi" w:cs="Times New Roman"/>
          <w:sz w:val="22"/>
          <w:szCs w:val="22"/>
        </w:rPr>
        <w:t xml:space="preserve">be retrofitted </w:t>
      </w:r>
      <w:r w:rsidR="00CE597E" w:rsidRPr="00021508">
        <w:rPr>
          <w:rFonts w:asciiTheme="majorHAnsi" w:hAnsiTheme="majorHAnsi" w:cs="Times New Roman"/>
          <w:sz w:val="22"/>
          <w:szCs w:val="22"/>
        </w:rPr>
        <w:t xml:space="preserve">on </w:t>
      </w:r>
      <w:r w:rsidRPr="00021508">
        <w:rPr>
          <w:rFonts w:asciiTheme="majorHAnsi" w:hAnsiTheme="majorHAnsi" w:cs="Times New Roman"/>
          <w:sz w:val="22"/>
          <w:szCs w:val="22"/>
        </w:rPr>
        <w:t>existing ships without off-hire costs</w:t>
      </w:r>
      <w:r w:rsidR="00A31D20" w:rsidRPr="00021508">
        <w:rPr>
          <w:rFonts w:asciiTheme="majorHAnsi" w:hAnsiTheme="majorHAnsi" w:cs="Times New Roman"/>
          <w:sz w:val="22"/>
          <w:szCs w:val="22"/>
        </w:rPr>
        <w:t xml:space="preserve">.  The </w:t>
      </w:r>
      <w:r w:rsidR="00CE597E" w:rsidRPr="00021508">
        <w:rPr>
          <w:rFonts w:asciiTheme="majorHAnsi" w:hAnsiTheme="majorHAnsi" w:cs="Times New Roman"/>
          <w:sz w:val="22"/>
          <w:szCs w:val="22"/>
        </w:rPr>
        <w:t xml:space="preserve">installation was completed in two parts: the required foundations were installed during a normal dry-dock stay, followed by the </w:t>
      </w:r>
      <w:r w:rsidR="00F11231" w:rsidRPr="00021508">
        <w:rPr>
          <w:rFonts w:asciiTheme="majorHAnsi" w:hAnsiTheme="majorHAnsi" w:cs="Times New Roman"/>
          <w:sz w:val="22"/>
          <w:szCs w:val="22"/>
        </w:rPr>
        <w:t>18-metre</w:t>
      </w:r>
      <w:r w:rsidR="00144013" w:rsidRPr="00021508">
        <w:rPr>
          <w:rFonts w:asciiTheme="majorHAnsi" w:hAnsiTheme="majorHAnsi" w:cs="Times New Roman"/>
          <w:sz w:val="22"/>
          <w:szCs w:val="22"/>
        </w:rPr>
        <w:t>-</w:t>
      </w:r>
      <w:r w:rsidR="00F11231" w:rsidRPr="00021508">
        <w:rPr>
          <w:rFonts w:asciiTheme="majorHAnsi" w:hAnsiTheme="majorHAnsi" w:cs="Times New Roman"/>
          <w:sz w:val="22"/>
          <w:szCs w:val="22"/>
        </w:rPr>
        <w:t xml:space="preserve">high rotor </w:t>
      </w:r>
      <w:r w:rsidR="00102976" w:rsidRPr="00021508">
        <w:rPr>
          <w:rFonts w:asciiTheme="majorHAnsi" w:hAnsiTheme="majorHAnsi" w:cs="Times New Roman"/>
          <w:sz w:val="22"/>
          <w:szCs w:val="22"/>
        </w:rPr>
        <w:t xml:space="preserve">during </w:t>
      </w:r>
      <w:r w:rsidR="00F11231" w:rsidRPr="00021508">
        <w:rPr>
          <w:rFonts w:asciiTheme="majorHAnsi" w:hAnsiTheme="majorHAnsi" w:cs="Times New Roman"/>
          <w:sz w:val="22"/>
          <w:szCs w:val="22"/>
        </w:rPr>
        <w:t xml:space="preserve">an ordinary </w:t>
      </w:r>
      <w:r w:rsidR="00DE149E">
        <w:rPr>
          <w:rFonts w:asciiTheme="majorHAnsi" w:hAnsiTheme="majorHAnsi" w:cs="Times New Roman"/>
          <w:sz w:val="22"/>
          <w:szCs w:val="22"/>
        </w:rPr>
        <w:t>seven</w:t>
      </w:r>
      <w:r w:rsidR="00F11231" w:rsidRPr="00021508">
        <w:rPr>
          <w:rFonts w:asciiTheme="majorHAnsi" w:hAnsiTheme="majorHAnsi" w:cs="Times New Roman"/>
          <w:sz w:val="22"/>
          <w:szCs w:val="22"/>
        </w:rPr>
        <w:t>-hour harbor stay.</w:t>
      </w:r>
    </w:p>
    <w:p w14:paraId="46272F6F" w14:textId="77777777" w:rsidR="00A839A1" w:rsidRDefault="00A839A1" w:rsidP="009C16EA">
      <w:pPr>
        <w:jc w:val="both"/>
        <w:rPr>
          <w:rFonts w:asciiTheme="majorHAnsi" w:hAnsiTheme="majorHAnsi" w:cs="Times New Roman"/>
          <w:sz w:val="22"/>
          <w:szCs w:val="22"/>
        </w:rPr>
      </w:pPr>
    </w:p>
    <w:p w14:paraId="68539AFF" w14:textId="5DD279D1" w:rsidR="00A839A1" w:rsidRPr="00021508" w:rsidRDefault="00A839A1" w:rsidP="009C16EA">
      <w:pPr>
        <w:jc w:val="both"/>
        <w:rPr>
          <w:rFonts w:asciiTheme="majorHAnsi" w:hAnsiTheme="majorHAnsi" w:cs="Times New Roman"/>
          <w:sz w:val="22"/>
          <w:szCs w:val="22"/>
        </w:rPr>
      </w:pPr>
      <w:proofErr w:type="spellStart"/>
      <w:r>
        <w:rPr>
          <w:rFonts w:asciiTheme="majorHAnsi" w:hAnsiTheme="majorHAnsi" w:cs="Times New Roman"/>
          <w:sz w:val="22"/>
          <w:szCs w:val="22"/>
        </w:rPr>
        <w:t>Norsepower</w:t>
      </w:r>
      <w:proofErr w:type="spellEnd"/>
      <w:r>
        <w:rPr>
          <w:rFonts w:asciiTheme="majorHAnsi" w:hAnsiTheme="majorHAnsi" w:cs="Times New Roman"/>
          <w:sz w:val="22"/>
          <w:szCs w:val="22"/>
        </w:rPr>
        <w:t xml:space="preserve"> is one of several technology companies participating in </w:t>
      </w:r>
      <w:r w:rsidR="001C18CD">
        <w:rPr>
          <w:rFonts w:asciiTheme="majorHAnsi" w:hAnsiTheme="majorHAnsi" w:cs="Times New Roman"/>
          <w:sz w:val="22"/>
          <w:szCs w:val="22"/>
        </w:rPr>
        <w:t xml:space="preserve">a joint program of </w:t>
      </w:r>
      <w:r>
        <w:rPr>
          <w:rFonts w:asciiTheme="majorHAnsi" w:hAnsiTheme="majorHAnsi" w:cs="Times New Roman"/>
          <w:sz w:val="22"/>
          <w:szCs w:val="22"/>
        </w:rPr>
        <w:t>Carbon War Room and UCL Energy Institute</w:t>
      </w:r>
      <w:r w:rsidR="001C18CD">
        <w:rPr>
          <w:rFonts w:asciiTheme="majorHAnsi" w:hAnsiTheme="majorHAnsi" w:cs="Times New Roman"/>
          <w:sz w:val="22"/>
          <w:szCs w:val="22"/>
        </w:rPr>
        <w:t xml:space="preserve"> </w:t>
      </w:r>
      <w:r>
        <w:rPr>
          <w:rFonts w:asciiTheme="majorHAnsi" w:hAnsiTheme="majorHAnsi" w:cs="Times New Roman"/>
          <w:sz w:val="22"/>
          <w:szCs w:val="22"/>
        </w:rPr>
        <w:t xml:space="preserve">to fast-track adoption of emerging </w:t>
      </w:r>
      <w:r w:rsidR="001C18CD">
        <w:rPr>
          <w:rFonts w:asciiTheme="majorHAnsi" w:hAnsiTheme="majorHAnsi" w:cs="Times New Roman"/>
          <w:sz w:val="22"/>
          <w:szCs w:val="22"/>
        </w:rPr>
        <w:t>wind-propulsion</w:t>
      </w:r>
      <w:r>
        <w:rPr>
          <w:rFonts w:asciiTheme="majorHAnsi" w:hAnsiTheme="majorHAnsi" w:cs="Times New Roman"/>
          <w:sz w:val="22"/>
          <w:szCs w:val="22"/>
        </w:rPr>
        <w:t xml:space="preserve"> technologies by the shipping industry.</w:t>
      </w:r>
    </w:p>
    <w:p w14:paraId="37D698DC" w14:textId="704A956E" w:rsidR="009C16EA" w:rsidRPr="00021508" w:rsidRDefault="009C16EA" w:rsidP="009C16EA">
      <w:pPr>
        <w:jc w:val="both"/>
        <w:rPr>
          <w:rFonts w:asciiTheme="majorHAnsi" w:hAnsiTheme="majorHAnsi" w:cs="Times New Roman"/>
          <w:sz w:val="22"/>
          <w:szCs w:val="22"/>
        </w:rPr>
      </w:pPr>
    </w:p>
    <w:p w14:paraId="5FCF97E3" w14:textId="7D5F44EE" w:rsidR="001B6FF4" w:rsidRPr="00021508" w:rsidRDefault="001B6FF4" w:rsidP="009C16EA">
      <w:pPr>
        <w:jc w:val="both"/>
        <w:rPr>
          <w:rFonts w:asciiTheme="majorHAnsi" w:hAnsiTheme="majorHAnsi" w:cs="Times New Roman"/>
          <w:sz w:val="22"/>
          <w:szCs w:val="22"/>
        </w:rPr>
      </w:pPr>
      <w:r w:rsidRPr="00021508">
        <w:rPr>
          <w:rFonts w:asciiTheme="majorHAnsi" w:hAnsiTheme="majorHAnsi" w:cs="Times New Roman"/>
          <w:sz w:val="22"/>
          <w:szCs w:val="22"/>
        </w:rPr>
        <w:t>“</w:t>
      </w:r>
      <w:r w:rsidR="003A2BEE" w:rsidRPr="00021508">
        <w:rPr>
          <w:rFonts w:asciiTheme="majorHAnsi" w:hAnsiTheme="majorHAnsi" w:cs="Times New Roman"/>
          <w:sz w:val="22"/>
          <w:szCs w:val="22"/>
        </w:rPr>
        <w:t>M</w:t>
      </w:r>
      <w:r w:rsidR="00CE597E" w:rsidRPr="00021508">
        <w:rPr>
          <w:rFonts w:asciiTheme="majorHAnsi" w:hAnsiTheme="majorHAnsi" w:cs="Times New Roman"/>
          <w:sz w:val="22"/>
          <w:szCs w:val="22"/>
        </w:rPr>
        <w:t xml:space="preserve">odern wind systems are demonstrating </w:t>
      </w:r>
      <w:r w:rsidR="003A2BEE" w:rsidRPr="00021508">
        <w:rPr>
          <w:rFonts w:asciiTheme="majorHAnsi" w:hAnsiTheme="majorHAnsi" w:cs="Times New Roman"/>
          <w:sz w:val="22"/>
          <w:szCs w:val="22"/>
        </w:rPr>
        <w:t>measurable and meaningful fuel savings for ships. As wind propulsion, air bubble systems and other ground-breaking technologies are increasingly adopted and become mainstream, the industry will reap the rewards of lower fuel costs</w:t>
      </w:r>
      <w:r w:rsidR="00F5133B">
        <w:rPr>
          <w:rFonts w:asciiTheme="majorHAnsi" w:hAnsiTheme="majorHAnsi" w:cs="Times New Roman"/>
          <w:sz w:val="22"/>
          <w:szCs w:val="22"/>
        </w:rPr>
        <w:t xml:space="preserve">—more sustainable than those from </w:t>
      </w:r>
      <w:r w:rsidR="003A2BEE" w:rsidRPr="00021508">
        <w:rPr>
          <w:rFonts w:asciiTheme="majorHAnsi" w:hAnsiTheme="majorHAnsi" w:cs="Times New Roman"/>
          <w:sz w:val="22"/>
          <w:szCs w:val="22"/>
        </w:rPr>
        <w:t xml:space="preserve">short-term price decreases, </w:t>
      </w:r>
      <w:r w:rsidR="00F5133B">
        <w:rPr>
          <w:rFonts w:asciiTheme="majorHAnsi" w:hAnsiTheme="majorHAnsi" w:cs="Times New Roman"/>
          <w:sz w:val="22"/>
          <w:szCs w:val="22"/>
        </w:rPr>
        <w:t>and be able to stay ahead of external pressures</w:t>
      </w:r>
      <w:r w:rsidRPr="00021508">
        <w:rPr>
          <w:rFonts w:asciiTheme="majorHAnsi" w:hAnsiTheme="majorHAnsi" w:cs="Times New Roman"/>
          <w:sz w:val="22"/>
          <w:szCs w:val="22"/>
        </w:rPr>
        <w:t xml:space="preserve">,” </w:t>
      </w:r>
      <w:r w:rsidR="00CE597E" w:rsidRPr="00021508">
        <w:rPr>
          <w:rFonts w:asciiTheme="majorHAnsi" w:hAnsiTheme="majorHAnsi" w:cs="Times New Roman"/>
          <w:sz w:val="22"/>
          <w:szCs w:val="22"/>
        </w:rPr>
        <w:t xml:space="preserve">says </w:t>
      </w:r>
      <w:r w:rsidRPr="00021508">
        <w:rPr>
          <w:rFonts w:asciiTheme="majorHAnsi" w:hAnsiTheme="majorHAnsi" w:cs="Times New Roman"/>
          <w:sz w:val="22"/>
          <w:szCs w:val="22"/>
        </w:rPr>
        <w:t xml:space="preserve">Jose Maria </w:t>
      </w:r>
      <w:proofErr w:type="spellStart"/>
      <w:r w:rsidRPr="00021508">
        <w:rPr>
          <w:rFonts w:asciiTheme="majorHAnsi" w:hAnsiTheme="majorHAnsi" w:cs="Times New Roman"/>
          <w:sz w:val="22"/>
          <w:szCs w:val="22"/>
        </w:rPr>
        <w:t>Figueres</w:t>
      </w:r>
      <w:proofErr w:type="spellEnd"/>
      <w:r w:rsidRPr="00021508">
        <w:rPr>
          <w:rFonts w:asciiTheme="majorHAnsi" w:hAnsiTheme="majorHAnsi" w:cs="Times New Roman"/>
          <w:sz w:val="22"/>
          <w:szCs w:val="22"/>
        </w:rPr>
        <w:t>, Chairman, Carbon War Room</w:t>
      </w:r>
      <w:r w:rsidR="00F5133B">
        <w:rPr>
          <w:rFonts w:asciiTheme="majorHAnsi" w:hAnsiTheme="majorHAnsi" w:cs="Times New Roman"/>
          <w:sz w:val="22"/>
          <w:szCs w:val="22"/>
        </w:rPr>
        <w:t>.</w:t>
      </w:r>
    </w:p>
    <w:p w14:paraId="0EE1C93D" w14:textId="77777777" w:rsidR="009C16EA" w:rsidRPr="00021508" w:rsidRDefault="009C16EA" w:rsidP="009C16EA">
      <w:pPr>
        <w:jc w:val="both"/>
        <w:rPr>
          <w:rFonts w:asciiTheme="majorHAnsi" w:hAnsiTheme="majorHAnsi" w:cs="Times New Roman"/>
          <w:sz w:val="22"/>
          <w:szCs w:val="22"/>
        </w:rPr>
      </w:pPr>
    </w:p>
    <w:p w14:paraId="722629BE" w14:textId="2BD542BD" w:rsidR="00201813" w:rsidRPr="00021508" w:rsidRDefault="00201813" w:rsidP="00201813">
      <w:pPr>
        <w:jc w:val="center"/>
        <w:rPr>
          <w:rFonts w:asciiTheme="majorHAnsi" w:hAnsiTheme="majorHAnsi" w:cs="Times New Roman"/>
          <w:sz w:val="22"/>
          <w:szCs w:val="22"/>
        </w:rPr>
      </w:pPr>
      <w:r w:rsidRPr="00021508">
        <w:rPr>
          <w:rFonts w:asciiTheme="majorHAnsi" w:hAnsiTheme="majorHAnsi" w:cs="Times New Roman"/>
          <w:sz w:val="22"/>
          <w:szCs w:val="22"/>
        </w:rPr>
        <w:t>-</w:t>
      </w:r>
      <w:proofErr w:type="gramStart"/>
      <w:r w:rsidRPr="00021508">
        <w:rPr>
          <w:rFonts w:asciiTheme="majorHAnsi" w:hAnsiTheme="majorHAnsi" w:cs="Times New Roman"/>
          <w:sz w:val="22"/>
          <w:szCs w:val="22"/>
        </w:rPr>
        <w:t>ends</w:t>
      </w:r>
      <w:proofErr w:type="gramEnd"/>
      <w:r w:rsidRPr="00021508">
        <w:rPr>
          <w:rFonts w:asciiTheme="majorHAnsi" w:hAnsiTheme="majorHAnsi" w:cs="Times New Roman"/>
          <w:sz w:val="22"/>
          <w:szCs w:val="22"/>
        </w:rPr>
        <w:t>-</w:t>
      </w:r>
    </w:p>
    <w:p w14:paraId="3D1C45BA" w14:textId="77777777" w:rsidR="00201813" w:rsidRPr="00021508" w:rsidRDefault="00201813" w:rsidP="00201813">
      <w:pPr>
        <w:rPr>
          <w:rFonts w:asciiTheme="majorHAnsi" w:hAnsiTheme="majorHAnsi"/>
          <w:sz w:val="22"/>
          <w:szCs w:val="22"/>
          <w:lang w:eastAsia="ja-JP"/>
        </w:rPr>
      </w:pPr>
    </w:p>
    <w:p w14:paraId="7D79162F" w14:textId="5374D6FA" w:rsidR="00102976" w:rsidRPr="00021508" w:rsidRDefault="00201813" w:rsidP="009C16EA">
      <w:pPr>
        <w:jc w:val="both"/>
        <w:rPr>
          <w:rFonts w:asciiTheme="majorHAnsi" w:hAnsiTheme="majorHAnsi" w:cs="Times New Roman"/>
          <w:b/>
          <w:sz w:val="22"/>
          <w:szCs w:val="22"/>
        </w:rPr>
      </w:pPr>
      <w:r w:rsidRPr="00021508">
        <w:rPr>
          <w:rFonts w:asciiTheme="majorHAnsi" w:hAnsiTheme="majorHAnsi" w:cs="Times New Roman"/>
          <w:b/>
          <w:sz w:val="22"/>
          <w:szCs w:val="22"/>
        </w:rPr>
        <w:t xml:space="preserve">About </w:t>
      </w:r>
      <w:proofErr w:type="spellStart"/>
      <w:r w:rsidRPr="00021508">
        <w:rPr>
          <w:rFonts w:asciiTheme="majorHAnsi" w:hAnsiTheme="majorHAnsi" w:cs="Times New Roman"/>
          <w:b/>
          <w:sz w:val="22"/>
          <w:szCs w:val="22"/>
        </w:rPr>
        <w:t>Norsepower</w:t>
      </w:r>
      <w:proofErr w:type="spellEnd"/>
    </w:p>
    <w:p w14:paraId="53CE95DB" w14:textId="4251614E" w:rsidR="00ED012C" w:rsidRPr="00021508" w:rsidRDefault="00ED012C" w:rsidP="009C16EA">
      <w:pPr>
        <w:jc w:val="both"/>
        <w:rPr>
          <w:rFonts w:asciiTheme="majorHAnsi" w:eastAsia="Times New Roman" w:hAnsiTheme="majorHAnsi" w:cs="Times New Roman"/>
          <w:sz w:val="22"/>
          <w:szCs w:val="22"/>
        </w:rPr>
      </w:pPr>
      <w:proofErr w:type="spellStart"/>
      <w:r w:rsidRPr="00021508">
        <w:rPr>
          <w:rFonts w:asciiTheme="majorHAnsi" w:eastAsia="Times New Roman" w:hAnsiTheme="majorHAnsi" w:cs="Times New Roman"/>
          <w:sz w:val="22"/>
          <w:szCs w:val="22"/>
        </w:rPr>
        <w:t>Norsepower</w:t>
      </w:r>
      <w:proofErr w:type="spellEnd"/>
      <w:r w:rsidRPr="00021508">
        <w:rPr>
          <w:rFonts w:asciiTheme="majorHAnsi" w:eastAsia="Times New Roman" w:hAnsiTheme="majorHAnsi" w:cs="Times New Roman"/>
          <w:sz w:val="22"/>
          <w:szCs w:val="22"/>
        </w:rPr>
        <w:t xml:space="preserve"> Oy Ltd is a leading Finnish marine engineering company </w:t>
      </w:r>
      <w:proofErr w:type="spellStart"/>
      <w:r w:rsidRPr="00021508">
        <w:rPr>
          <w:rFonts w:asciiTheme="majorHAnsi" w:eastAsia="Times New Roman" w:hAnsiTheme="majorHAnsi" w:cs="Times New Roman"/>
          <w:sz w:val="22"/>
          <w:szCs w:val="22"/>
        </w:rPr>
        <w:t>specialising</w:t>
      </w:r>
      <w:proofErr w:type="spellEnd"/>
      <w:r w:rsidRPr="00021508">
        <w:rPr>
          <w:rFonts w:asciiTheme="majorHAnsi" w:eastAsia="Times New Roman" w:hAnsiTheme="majorHAnsi" w:cs="Times New Roman"/>
          <w:sz w:val="22"/>
          <w:szCs w:val="22"/>
        </w:rPr>
        <w:t xml:space="preserve"> in clean tech solutions within the marine sector. </w:t>
      </w:r>
      <w:proofErr w:type="spellStart"/>
      <w:r w:rsidRPr="00021508">
        <w:rPr>
          <w:rFonts w:asciiTheme="majorHAnsi" w:eastAsia="Times New Roman" w:hAnsiTheme="majorHAnsi" w:cs="Times New Roman"/>
          <w:sz w:val="22"/>
          <w:szCs w:val="22"/>
        </w:rPr>
        <w:t>Norsepower's</w:t>
      </w:r>
      <w:proofErr w:type="spellEnd"/>
      <w:r w:rsidRPr="00021508">
        <w:rPr>
          <w:rFonts w:asciiTheme="majorHAnsi" w:eastAsia="Times New Roman" w:hAnsiTheme="majorHAnsi" w:cs="Times New Roman"/>
          <w:sz w:val="22"/>
          <w:szCs w:val="22"/>
        </w:rPr>
        <w:t xml:space="preserve"> vision is to become the global market leader in cargo vessel auxiliary wind propulsion systems. For more information, please visit www.norsepower.com</w:t>
      </w:r>
      <w:r w:rsidR="003A2BEE" w:rsidRPr="00021508">
        <w:rPr>
          <w:rFonts w:asciiTheme="majorHAnsi" w:eastAsia="Times New Roman" w:hAnsiTheme="majorHAnsi" w:cs="Times New Roman"/>
          <w:sz w:val="22"/>
          <w:szCs w:val="22"/>
        </w:rPr>
        <w:t>.</w:t>
      </w:r>
    </w:p>
    <w:p w14:paraId="3757D1B8" w14:textId="77777777" w:rsidR="00ED012C" w:rsidRPr="00021508" w:rsidRDefault="00ED012C" w:rsidP="009C16EA">
      <w:pPr>
        <w:jc w:val="both"/>
        <w:rPr>
          <w:rFonts w:asciiTheme="majorHAnsi" w:eastAsia="Times New Roman" w:hAnsiTheme="majorHAnsi" w:cs="Times New Roman"/>
          <w:sz w:val="22"/>
          <w:szCs w:val="22"/>
        </w:rPr>
      </w:pPr>
    </w:p>
    <w:p w14:paraId="3F154D8B" w14:textId="6E08676E" w:rsidR="00ED012C" w:rsidRPr="00021508" w:rsidRDefault="00201813" w:rsidP="009C16EA">
      <w:pPr>
        <w:jc w:val="both"/>
        <w:rPr>
          <w:rFonts w:asciiTheme="majorHAnsi" w:hAnsiTheme="majorHAnsi" w:cs="Times New Roman"/>
          <w:b/>
          <w:sz w:val="22"/>
          <w:szCs w:val="22"/>
        </w:rPr>
      </w:pPr>
      <w:r w:rsidRPr="00021508">
        <w:rPr>
          <w:rFonts w:asciiTheme="majorHAnsi" w:hAnsiTheme="majorHAnsi" w:cs="Times New Roman"/>
          <w:b/>
          <w:sz w:val="22"/>
          <w:szCs w:val="22"/>
        </w:rPr>
        <w:t>About Bore</w:t>
      </w:r>
    </w:p>
    <w:p w14:paraId="2F4CB533" w14:textId="4FF414B9" w:rsidR="00ED012C" w:rsidRPr="00021508" w:rsidRDefault="00ED012C" w:rsidP="009C16EA">
      <w:pPr>
        <w:jc w:val="both"/>
        <w:rPr>
          <w:rFonts w:asciiTheme="majorHAnsi" w:eastAsia="Times New Roman" w:hAnsiTheme="majorHAnsi" w:cs="Times New Roman"/>
          <w:sz w:val="22"/>
          <w:szCs w:val="22"/>
        </w:rPr>
      </w:pPr>
      <w:r w:rsidRPr="00021508">
        <w:rPr>
          <w:rFonts w:asciiTheme="majorHAnsi" w:eastAsia="Times New Roman" w:hAnsiTheme="majorHAnsi" w:cs="Times New Roman"/>
          <w:sz w:val="22"/>
          <w:szCs w:val="22"/>
        </w:rPr>
        <w:t>Bore Ltd</w:t>
      </w:r>
      <w:r w:rsidR="00CF73E1">
        <w:rPr>
          <w:rFonts w:asciiTheme="majorHAnsi" w:eastAsia="Times New Roman" w:hAnsiTheme="majorHAnsi" w:cs="Times New Roman"/>
          <w:sz w:val="22"/>
          <w:szCs w:val="22"/>
        </w:rPr>
        <w:t>—</w:t>
      </w:r>
      <w:r w:rsidRPr="00021508">
        <w:rPr>
          <w:rFonts w:asciiTheme="majorHAnsi" w:eastAsia="Times New Roman" w:hAnsiTheme="majorHAnsi" w:cs="Times New Roman"/>
          <w:sz w:val="22"/>
          <w:szCs w:val="22"/>
        </w:rPr>
        <w:t>in</w:t>
      </w:r>
      <w:r w:rsidR="00CF73E1">
        <w:rPr>
          <w:rFonts w:asciiTheme="majorHAnsi" w:eastAsia="Times New Roman" w:hAnsiTheme="majorHAnsi" w:cs="Times New Roman"/>
          <w:sz w:val="22"/>
          <w:szCs w:val="22"/>
        </w:rPr>
        <w:t xml:space="preserve"> </w:t>
      </w:r>
      <w:r w:rsidRPr="00021508">
        <w:rPr>
          <w:rFonts w:asciiTheme="majorHAnsi" w:eastAsia="Times New Roman" w:hAnsiTheme="majorHAnsi" w:cs="Times New Roman"/>
          <w:sz w:val="22"/>
          <w:szCs w:val="22"/>
        </w:rPr>
        <w:t xml:space="preserve">shipping since 1897 and today with a fleet of </w:t>
      </w:r>
      <w:r w:rsidR="002A089D">
        <w:rPr>
          <w:rFonts w:asciiTheme="majorHAnsi" w:eastAsia="Times New Roman" w:hAnsiTheme="majorHAnsi" w:cs="Times New Roman"/>
          <w:sz w:val="22"/>
          <w:szCs w:val="22"/>
        </w:rPr>
        <w:t>nine</w:t>
      </w:r>
      <w:r w:rsidR="00CF73E1">
        <w:rPr>
          <w:rFonts w:asciiTheme="majorHAnsi" w:eastAsia="Times New Roman" w:hAnsiTheme="majorHAnsi" w:cs="Times New Roman"/>
          <w:sz w:val="22"/>
          <w:szCs w:val="22"/>
        </w:rPr>
        <w:t xml:space="preserve"> </w:t>
      </w:r>
      <w:proofErr w:type="spellStart"/>
      <w:r w:rsidR="00CF73E1">
        <w:rPr>
          <w:rFonts w:asciiTheme="majorHAnsi" w:eastAsia="Times New Roman" w:hAnsiTheme="majorHAnsi" w:cs="Times New Roman"/>
          <w:sz w:val="22"/>
          <w:szCs w:val="22"/>
        </w:rPr>
        <w:t>RoRo</w:t>
      </w:r>
      <w:proofErr w:type="spellEnd"/>
      <w:r w:rsidRPr="00021508">
        <w:rPr>
          <w:rFonts w:asciiTheme="majorHAnsi" w:eastAsia="Times New Roman" w:hAnsiTheme="majorHAnsi" w:cs="Times New Roman"/>
          <w:sz w:val="22"/>
          <w:szCs w:val="22"/>
        </w:rPr>
        <w:t xml:space="preserve"> vessels</w:t>
      </w:r>
      <w:r w:rsidR="00CF73E1">
        <w:rPr>
          <w:rFonts w:asciiTheme="majorHAnsi" w:eastAsia="Times New Roman" w:hAnsiTheme="majorHAnsi" w:cs="Times New Roman"/>
          <w:sz w:val="22"/>
          <w:szCs w:val="22"/>
        </w:rPr>
        <w:t>—</w:t>
      </w:r>
      <w:r w:rsidRPr="00021508">
        <w:rPr>
          <w:rFonts w:asciiTheme="majorHAnsi" w:eastAsia="Times New Roman" w:hAnsiTheme="majorHAnsi" w:cs="Times New Roman"/>
          <w:sz w:val="22"/>
          <w:szCs w:val="22"/>
        </w:rPr>
        <w:t>is</w:t>
      </w:r>
      <w:r w:rsidR="00CF73E1">
        <w:rPr>
          <w:rFonts w:asciiTheme="majorHAnsi" w:eastAsia="Times New Roman" w:hAnsiTheme="majorHAnsi" w:cs="Times New Roman"/>
          <w:sz w:val="22"/>
          <w:szCs w:val="22"/>
        </w:rPr>
        <w:t xml:space="preserve"> </w:t>
      </w:r>
      <w:r w:rsidRPr="00021508">
        <w:rPr>
          <w:rFonts w:asciiTheme="majorHAnsi" w:eastAsia="Times New Roman" w:hAnsiTheme="majorHAnsi" w:cs="Times New Roman"/>
          <w:sz w:val="22"/>
          <w:szCs w:val="22"/>
        </w:rPr>
        <w:t xml:space="preserve">the shipping business area of </w:t>
      </w:r>
      <w:proofErr w:type="spellStart"/>
      <w:r w:rsidRPr="00021508">
        <w:rPr>
          <w:rFonts w:asciiTheme="majorHAnsi" w:eastAsia="Times New Roman" w:hAnsiTheme="majorHAnsi" w:cs="Times New Roman"/>
          <w:sz w:val="22"/>
          <w:szCs w:val="22"/>
        </w:rPr>
        <w:t>Rettig</w:t>
      </w:r>
      <w:proofErr w:type="spellEnd"/>
      <w:r w:rsidRPr="00021508">
        <w:rPr>
          <w:rFonts w:asciiTheme="majorHAnsi" w:eastAsia="Times New Roman" w:hAnsiTheme="majorHAnsi" w:cs="Times New Roman"/>
          <w:sz w:val="22"/>
          <w:szCs w:val="22"/>
        </w:rPr>
        <w:t xml:space="preserve"> Group. In 201</w:t>
      </w:r>
      <w:r w:rsidR="00CF73E1">
        <w:rPr>
          <w:rFonts w:asciiTheme="majorHAnsi" w:eastAsia="Times New Roman" w:hAnsiTheme="majorHAnsi" w:cs="Times New Roman"/>
          <w:sz w:val="22"/>
          <w:szCs w:val="22"/>
        </w:rPr>
        <w:t>4</w:t>
      </w:r>
      <w:r w:rsidRPr="00021508">
        <w:rPr>
          <w:rFonts w:asciiTheme="majorHAnsi" w:eastAsia="Times New Roman" w:hAnsiTheme="majorHAnsi" w:cs="Times New Roman"/>
          <w:sz w:val="22"/>
          <w:szCs w:val="22"/>
        </w:rPr>
        <w:t xml:space="preserve">, the turnover reached some EUR </w:t>
      </w:r>
      <w:r w:rsidR="00CF73E1">
        <w:rPr>
          <w:rFonts w:asciiTheme="majorHAnsi" w:eastAsia="Times New Roman" w:hAnsiTheme="majorHAnsi" w:cs="Times New Roman"/>
          <w:sz w:val="22"/>
          <w:szCs w:val="22"/>
        </w:rPr>
        <w:t>5</w:t>
      </w:r>
      <w:r w:rsidRPr="00021508">
        <w:rPr>
          <w:rFonts w:asciiTheme="majorHAnsi" w:eastAsia="Times New Roman" w:hAnsiTheme="majorHAnsi" w:cs="Times New Roman"/>
          <w:sz w:val="22"/>
          <w:szCs w:val="22"/>
        </w:rPr>
        <w:t>7 million, capital employed EUR 2</w:t>
      </w:r>
      <w:r w:rsidR="00CF73E1">
        <w:rPr>
          <w:rFonts w:asciiTheme="majorHAnsi" w:eastAsia="Times New Roman" w:hAnsiTheme="majorHAnsi" w:cs="Times New Roman"/>
          <w:sz w:val="22"/>
          <w:szCs w:val="22"/>
        </w:rPr>
        <w:t>0</w:t>
      </w:r>
      <w:r w:rsidRPr="00021508">
        <w:rPr>
          <w:rFonts w:asciiTheme="majorHAnsi" w:eastAsia="Times New Roman" w:hAnsiTheme="majorHAnsi" w:cs="Times New Roman"/>
          <w:sz w:val="22"/>
          <w:szCs w:val="22"/>
        </w:rPr>
        <w:t xml:space="preserve">2 million and the number of employees </w:t>
      </w:r>
      <w:r w:rsidR="00CF73E1">
        <w:rPr>
          <w:rFonts w:asciiTheme="majorHAnsi" w:eastAsia="Times New Roman" w:hAnsiTheme="majorHAnsi" w:cs="Times New Roman"/>
          <w:sz w:val="22"/>
          <w:szCs w:val="22"/>
        </w:rPr>
        <w:t>26</w:t>
      </w:r>
      <w:r w:rsidRPr="00021508">
        <w:rPr>
          <w:rFonts w:asciiTheme="majorHAnsi" w:eastAsia="Times New Roman" w:hAnsiTheme="majorHAnsi" w:cs="Times New Roman"/>
          <w:sz w:val="22"/>
          <w:szCs w:val="22"/>
        </w:rPr>
        <w:t xml:space="preserve">0. For more information about Bore, please visit </w:t>
      </w:r>
      <w:hyperlink r:id="rId7" w:history="1">
        <w:r w:rsidR="00201813" w:rsidRPr="00021508">
          <w:rPr>
            <w:rStyle w:val="Hyperlink"/>
            <w:rFonts w:asciiTheme="majorHAnsi" w:eastAsia="Times New Roman" w:hAnsiTheme="majorHAnsi" w:cs="Times New Roman"/>
            <w:sz w:val="22"/>
            <w:szCs w:val="22"/>
          </w:rPr>
          <w:t>www.bore.eu</w:t>
        </w:r>
      </w:hyperlink>
      <w:r w:rsidR="003A2BEE" w:rsidRPr="00021508">
        <w:rPr>
          <w:rStyle w:val="Hyperlink"/>
          <w:rFonts w:asciiTheme="majorHAnsi" w:eastAsia="Times New Roman" w:hAnsiTheme="majorHAnsi" w:cs="Times New Roman"/>
          <w:sz w:val="22"/>
          <w:szCs w:val="22"/>
        </w:rPr>
        <w:t>.</w:t>
      </w:r>
    </w:p>
    <w:p w14:paraId="446823F0" w14:textId="77777777" w:rsidR="00201813" w:rsidRPr="00021508" w:rsidRDefault="00201813" w:rsidP="009C16EA">
      <w:pPr>
        <w:jc w:val="both"/>
        <w:rPr>
          <w:rFonts w:asciiTheme="majorHAnsi" w:eastAsia="Times New Roman" w:hAnsiTheme="majorHAnsi" w:cs="Times New Roman"/>
          <w:sz w:val="22"/>
          <w:szCs w:val="22"/>
        </w:rPr>
      </w:pPr>
    </w:p>
    <w:p w14:paraId="68ABBEB5" w14:textId="1FC02489" w:rsidR="00201813" w:rsidRPr="00364A42" w:rsidRDefault="00201813" w:rsidP="009C16EA">
      <w:pPr>
        <w:jc w:val="both"/>
        <w:rPr>
          <w:rFonts w:asciiTheme="majorHAnsi" w:hAnsiTheme="majorHAnsi" w:cs="Times New Roman"/>
          <w:b/>
          <w:sz w:val="22"/>
          <w:szCs w:val="22"/>
        </w:rPr>
      </w:pPr>
      <w:r w:rsidRPr="00364A42">
        <w:rPr>
          <w:rFonts w:asciiTheme="majorHAnsi" w:hAnsiTheme="majorHAnsi" w:cs="Times New Roman"/>
          <w:b/>
          <w:sz w:val="22"/>
          <w:szCs w:val="22"/>
        </w:rPr>
        <w:t>About NAPA</w:t>
      </w:r>
    </w:p>
    <w:p w14:paraId="21B6C70B" w14:textId="15F97C37" w:rsidR="00364A42" w:rsidRPr="00364A42" w:rsidRDefault="00364A42" w:rsidP="00364A42">
      <w:pPr>
        <w:widowControl w:val="0"/>
        <w:autoSpaceDE w:val="0"/>
        <w:autoSpaceDN w:val="0"/>
        <w:adjustRightInd w:val="0"/>
        <w:spacing w:after="240"/>
        <w:rPr>
          <w:rFonts w:asciiTheme="majorHAnsi" w:hAnsiTheme="majorHAnsi" w:cs="Arial"/>
          <w:sz w:val="22"/>
          <w:szCs w:val="22"/>
        </w:rPr>
      </w:pPr>
      <w:r w:rsidRPr="00364A42">
        <w:rPr>
          <w:rFonts w:asciiTheme="majorHAnsi" w:hAnsiTheme="majorHAnsi" w:cs="Arial"/>
          <w:sz w:val="22"/>
          <w:szCs w:val="22"/>
        </w:rPr>
        <w:t xml:space="preserve">In its 25 years of operation, NAPA has become a global leader in software, services and data </w:t>
      </w:r>
      <w:r w:rsidRPr="00364A42">
        <w:rPr>
          <w:rFonts w:asciiTheme="majorHAnsi" w:hAnsiTheme="majorHAnsi" w:cs="Arial"/>
          <w:sz w:val="22"/>
          <w:szCs w:val="22"/>
        </w:rPr>
        <w:lastRenderedPageBreak/>
        <w:t>analysis for the maritime industry; providing best in class data-led solutions for safety, efficiency and productivity in both ship design and operations.</w:t>
      </w:r>
    </w:p>
    <w:p w14:paraId="7BFEA55E" w14:textId="77777777" w:rsidR="00364A42" w:rsidRPr="00364A42" w:rsidRDefault="00364A42" w:rsidP="00364A42">
      <w:pPr>
        <w:widowControl w:val="0"/>
        <w:autoSpaceDE w:val="0"/>
        <w:autoSpaceDN w:val="0"/>
        <w:adjustRightInd w:val="0"/>
        <w:spacing w:after="240"/>
        <w:rPr>
          <w:rFonts w:asciiTheme="majorHAnsi" w:hAnsiTheme="majorHAnsi" w:cs="Arial"/>
          <w:sz w:val="22"/>
          <w:szCs w:val="22"/>
        </w:rPr>
      </w:pPr>
      <w:r w:rsidRPr="00364A42">
        <w:rPr>
          <w:rFonts w:asciiTheme="majorHAnsi" w:hAnsiTheme="majorHAnsi" w:cs="Arial"/>
          <w:sz w:val="22"/>
          <w:szCs w:val="22"/>
        </w:rPr>
        <w:t xml:space="preserve">NAPA operates globally with ten satellite offices across Asia, Europe and the Americas supporting its Helsinki headquarters. To date, NAPA has 400 user </w:t>
      </w:r>
      <w:proofErr w:type="spellStart"/>
      <w:r w:rsidRPr="00364A42">
        <w:rPr>
          <w:rFonts w:asciiTheme="majorHAnsi" w:hAnsiTheme="majorHAnsi" w:cs="Arial"/>
          <w:sz w:val="22"/>
          <w:szCs w:val="22"/>
        </w:rPr>
        <w:t>organisations</w:t>
      </w:r>
      <w:proofErr w:type="spellEnd"/>
      <w:r w:rsidRPr="00364A42">
        <w:rPr>
          <w:rFonts w:asciiTheme="majorHAnsi" w:hAnsiTheme="majorHAnsi" w:cs="Arial"/>
          <w:sz w:val="22"/>
          <w:szCs w:val="22"/>
        </w:rPr>
        <w:t xml:space="preserve"> for its design solutions and nearly 2,000 installations onboard vessels. For more information, visit </w:t>
      </w:r>
      <w:hyperlink r:id="rId8" w:history="1">
        <w:r w:rsidRPr="00364A42">
          <w:rPr>
            <w:rFonts w:asciiTheme="majorHAnsi" w:hAnsiTheme="majorHAnsi" w:cs="Arial"/>
            <w:color w:val="386EFF"/>
            <w:sz w:val="22"/>
            <w:szCs w:val="22"/>
          </w:rPr>
          <w:t>www.napa.fi</w:t>
        </w:r>
      </w:hyperlink>
    </w:p>
    <w:p w14:paraId="0B495F51" w14:textId="77777777" w:rsidR="00201813" w:rsidRPr="00021508" w:rsidRDefault="00201813" w:rsidP="009C16EA">
      <w:pPr>
        <w:jc w:val="both"/>
        <w:rPr>
          <w:rFonts w:asciiTheme="majorHAnsi" w:hAnsiTheme="majorHAnsi" w:cs="Times New Roman"/>
          <w:sz w:val="22"/>
          <w:szCs w:val="22"/>
        </w:rPr>
      </w:pPr>
    </w:p>
    <w:p w14:paraId="554B78BF" w14:textId="77777777" w:rsidR="00201813" w:rsidRPr="00021508" w:rsidRDefault="00201813" w:rsidP="00201813">
      <w:pPr>
        <w:jc w:val="both"/>
        <w:rPr>
          <w:rFonts w:asciiTheme="majorHAnsi" w:eastAsia="Times New Roman" w:hAnsiTheme="majorHAnsi" w:cs="Times New Roman"/>
          <w:b/>
          <w:sz w:val="22"/>
          <w:szCs w:val="22"/>
        </w:rPr>
      </w:pPr>
      <w:r w:rsidRPr="00021508">
        <w:rPr>
          <w:rFonts w:asciiTheme="majorHAnsi" w:eastAsia="Times New Roman" w:hAnsiTheme="majorHAnsi" w:cs="Times New Roman"/>
          <w:b/>
          <w:sz w:val="22"/>
          <w:szCs w:val="22"/>
        </w:rPr>
        <w:t>Media Enquiries</w:t>
      </w:r>
    </w:p>
    <w:p w14:paraId="4B6419FE" w14:textId="77777777" w:rsidR="00201813" w:rsidRPr="00021508" w:rsidRDefault="00201813" w:rsidP="00201813">
      <w:pPr>
        <w:jc w:val="both"/>
        <w:rPr>
          <w:rFonts w:asciiTheme="majorHAnsi" w:eastAsia="Times New Roman" w:hAnsiTheme="majorHAnsi" w:cs="Times New Roman"/>
          <w:sz w:val="22"/>
          <w:szCs w:val="22"/>
        </w:rPr>
      </w:pPr>
      <w:r w:rsidRPr="00021508">
        <w:rPr>
          <w:rFonts w:asciiTheme="majorHAnsi" w:eastAsia="Times New Roman" w:hAnsiTheme="majorHAnsi" w:cs="Times New Roman"/>
          <w:sz w:val="22"/>
          <w:szCs w:val="22"/>
        </w:rPr>
        <w:t>Kate Astley</w:t>
      </w:r>
      <w:r w:rsidRPr="00021508">
        <w:rPr>
          <w:rFonts w:ascii="MS Gothic" w:eastAsia="Times New Roman" w:hAnsi="MS Gothic" w:cs="MS Gothic"/>
          <w:sz w:val="22"/>
          <w:szCs w:val="22"/>
        </w:rPr>
        <w:t> </w:t>
      </w:r>
    </w:p>
    <w:p w14:paraId="5A46009C" w14:textId="77777777" w:rsidR="00201813" w:rsidRPr="00021508" w:rsidRDefault="00201813" w:rsidP="00201813">
      <w:pPr>
        <w:jc w:val="both"/>
        <w:rPr>
          <w:rFonts w:asciiTheme="majorHAnsi" w:eastAsia="Times New Roman" w:hAnsiTheme="majorHAnsi" w:cs="Times New Roman"/>
          <w:sz w:val="22"/>
          <w:szCs w:val="22"/>
        </w:rPr>
      </w:pPr>
      <w:r w:rsidRPr="00021508">
        <w:rPr>
          <w:rFonts w:asciiTheme="majorHAnsi" w:eastAsia="Times New Roman" w:hAnsiTheme="majorHAnsi" w:cs="Times New Roman"/>
          <w:sz w:val="22"/>
          <w:szCs w:val="22"/>
        </w:rPr>
        <w:t>BLUE Communications</w:t>
      </w:r>
      <w:r w:rsidRPr="00021508">
        <w:rPr>
          <w:rFonts w:ascii="MS Gothic" w:eastAsia="Times New Roman" w:hAnsi="MS Gothic" w:cs="MS Gothic"/>
          <w:sz w:val="22"/>
          <w:szCs w:val="22"/>
        </w:rPr>
        <w:t> </w:t>
      </w:r>
    </w:p>
    <w:p w14:paraId="4A924A9F" w14:textId="77777777" w:rsidR="00201813" w:rsidRPr="00021508" w:rsidRDefault="00201813" w:rsidP="00201813">
      <w:pPr>
        <w:jc w:val="both"/>
        <w:rPr>
          <w:rFonts w:asciiTheme="majorHAnsi" w:eastAsia="Times New Roman" w:hAnsiTheme="majorHAnsi" w:cs="Times New Roman"/>
          <w:sz w:val="22"/>
          <w:szCs w:val="22"/>
        </w:rPr>
      </w:pPr>
      <w:r w:rsidRPr="00021508">
        <w:rPr>
          <w:rFonts w:asciiTheme="majorHAnsi" w:eastAsia="Times New Roman" w:hAnsiTheme="majorHAnsi" w:cs="Times New Roman"/>
          <w:sz w:val="22"/>
          <w:szCs w:val="22"/>
        </w:rPr>
        <w:t>T: +44 1865 514 214</w:t>
      </w:r>
      <w:r w:rsidRPr="00021508">
        <w:rPr>
          <w:rFonts w:ascii="MS Gothic" w:eastAsia="Times New Roman" w:hAnsi="MS Gothic" w:cs="MS Gothic"/>
          <w:sz w:val="22"/>
          <w:szCs w:val="22"/>
        </w:rPr>
        <w:t> </w:t>
      </w:r>
    </w:p>
    <w:p w14:paraId="69458974" w14:textId="77777777" w:rsidR="00201813" w:rsidRPr="00021508" w:rsidRDefault="00201813" w:rsidP="00201813">
      <w:pPr>
        <w:jc w:val="both"/>
        <w:rPr>
          <w:rFonts w:asciiTheme="majorHAnsi" w:eastAsia="Times New Roman" w:hAnsiTheme="majorHAnsi" w:cs="Times New Roman"/>
          <w:sz w:val="22"/>
          <w:szCs w:val="22"/>
        </w:rPr>
      </w:pPr>
      <w:r w:rsidRPr="00021508">
        <w:rPr>
          <w:rFonts w:asciiTheme="majorHAnsi" w:eastAsia="Times New Roman" w:hAnsiTheme="majorHAnsi" w:cs="Times New Roman"/>
          <w:sz w:val="22"/>
          <w:szCs w:val="22"/>
        </w:rPr>
        <w:t xml:space="preserve">E: </w:t>
      </w:r>
      <w:hyperlink r:id="rId9" w:history="1">
        <w:r w:rsidRPr="00021508">
          <w:rPr>
            <w:rFonts w:asciiTheme="majorHAnsi" w:eastAsia="Times New Roman" w:hAnsiTheme="majorHAnsi" w:cs="Times New Roman"/>
            <w:sz w:val="22"/>
            <w:szCs w:val="22"/>
          </w:rPr>
          <w:t>kate@blue-comms.com</w:t>
        </w:r>
      </w:hyperlink>
    </w:p>
    <w:p w14:paraId="3A0B0F01" w14:textId="77777777" w:rsidR="00201813" w:rsidRPr="00021508" w:rsidRDefault="00201813" w:rsidP="009C16EA">
      <w:pPr>
        <w:jc w:val="both"/>
        <w:rPr>
          <w:rFonts w:asciiTheme="majorHAnsi" w:hAnsiTheme="majorHAnsi" w:cs="Times New Roman"/>
          <w:sz w:val="22"/>
          <w:szCs w:val="22"/>
        </w:rPr>
      </w:pPr>
    </w:p>
    <w:sectPr w:rsidR="00201813" w:rsidRPr="00021508" w:rsidSect="00953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C77"/>
    <w:multiLevelType w:val="multilevel"/>
    <w:tmpl w:val="BE00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3727EB"/>
    <w:multiLevelType w:val="multilevel"/>
    <w:tmpl w:val="5AC0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F8626A"/>
    <w:multiLevelType w:val="hybridMultilevel"/>
    <w:tmpl w:val="944C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549B5"/>
    <w:multiLevelType w:val="multilevel"/>
    <w:tmpl w:val="F7EC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E10925"/>
    <w:multiLevelType w:val="multilevel"/>
    <w:tmpl w:val="F0C6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2E"/>
    <w:rsid w:val="00021508"/>
    <w:rsid w:val="00046A7A"/>
    <w:rsid w:val="00056155"/>
    <w:rsid w:val="000848F4"/>
    <w:rsid w:val="00102976"/>
    <w:rsid w:val="00144013"/>
    <w:rsid w:val="00146905"/>
    <w:rsid w:val="001B6FF4"/>
    <w:rsid w:val="001C18CD"/>
    <w:rsid w:val="00201813"/>
    <w:rsid w:val="002A089D"/>
    <w:rsid w:val="002B1B8B"/>
    <w:rsid w:val="00364A42"/>
    <w:rsid w:val="00370623"/>
    <w:rsid w:val="003A2BEE"/>
    <w:rsid w:val="003D347F"/>
    <w:rsid w:val="00407FD3"/>
    <w:rsid w:val="00541F9B"/>
    <w:rsid w:val="00546F35"/>
    <w:rsid w:val="00562F4D"/>
    <w:rsid w:val="005D5768"/>
    <w:rsid w:val="00610584"/>
    <w:rsid w:val="006136DF"/>
    <w:rsid w:val="006C6DA6"/>
    <w:rsid w:val="006E1C2E"/>
    <w:rsid w:val="00731502"/>
    <w:rsid w:val="00752FA8"/>
    <w:rsid w:val="00787F8D"/>
    <w:rsid w:val="0083247F"/>
    <w:rsid w:val="00840AC7"/>
    <w:rsid w:val="008763B2"/>
    <w:rsid w:val="008C6C39"/>
    <w:rsid w:val="008D7121"/>
    <w:rsid w:val="009217F6"/>
    <w:rsid w:val="00953C59"/>
    <w:rsid w:val="00957957"/>
    <w:rsid w:val="009C16EA"/>
    <w:rsid w:val="00A31D20"/>
    <w:rsid w:val="00A63513"/>
    <w:rsid w:val="00A839A1"/>
    <w:rsid w:val="00AA7781"/>
    <w:rsid w:val="00AF561C"/>
    <w:rsid w:val="00C076EE"/>
    <w:rsid w:val="00CE597E"/>
    <w:rsid w:val="00CF73E1"/>
    <w:rsid w:val="00D137EC"/>
    <w:rsid w:val="00D777C8"/>
    <w:rsid w:val="00DE149E"/>
    <w:rsid w:val="00DF19B8"/>
    <w:rsid w:val="00E049C3"/>
    <w:rsid w:val="00E27A22"/>
    <w:rsid w:val="00E55AF3"/>
    <w:rsid w:val="00ED012C"/>
    <w:rsid w:val="00EE5B33"/>
    <w:rsid w:val="00EE69FF"/>
    <w:rsid w:val="00F078D0"/>
    <w:rsid w:val="00F11231"/>
    <w:rsid w:val="00F47D0C"/>
    <w:rsid w:val="00F5133B"/>
    <w:rsid w:val="00FB0007"/>
    <w:rsid w:val="00FF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FA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1C2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E1C2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C2E"/>
    <w:rPr>
      <w:rFonts w:ascii="Times" w:hAnsi="Times"/>
      <w:b/>
      <w:bCs/>
      <w:kern w:val="36"/>
      <w:sz w:val="48"/>
      <w:szCs w:val="48"/>
    </w:rPr>
  </w:style>
  <w:style w:type="character" w:customStyle="1" w:styleId="Heading3Char">
    <w:name w:val="Heading 3 Char"/>
    <w:basedOn w:val="DefaultParagraphFont"/>
    <w:link w:val="Heading3"/>
    <w:uiPriority w:val="9"/>
    <w:rsid w:val="006E1C2E"/>
    <w:rPr>
      <w:rFonts w:ascii="Times" w:hAnsi="Times"/>
      <w:b/>
      <w:bCs/>
      <w:sz w:val="27"/>
      <w:szCs w:val="27"/>
    </w:rPr>
  </w:style>
  <w:style w:type="paragraph" w:styleId="NormalWeb">
    <w:name w:val="Normal (Web)"/>
    <w:basedOn w:val="Normal"/>
    <w:uiPriority w:val="99"/>
    <w:semiHidden/>
    <w:unhideWhenUsed/>
    <w:rsid w:val="006E1C2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E1C2E"/>
    <w:rPr>
      <w:b/>
      <w:bCs/>
    </w:rPr>
  </w:style>
  <w:style w:type="paragraph" w:styleId="ListParagraph">
    <w:name w:val="List Paragraph"/>
    <w:basedOn w:val="Normal"/>
    <w:uiPriority w:val="34"/>
    <w:qFormat/>
    <w:rsid w:val="006E1C2E"/>
    <w:pPr>
      <w:ind w:left="720"/>
      <w:contextualSpacing/>
    </w:pPr>
  </w:style>
  <w:style w:type="character" w:customStyle="1" w:styleId="apple-converted-space">
    <w:name w:val="apple-converted-space"/>
    <w:basedOn w:val="DefaultParagraphFont"/>
    <w:rsid w:val="008D7121"/>
  </w:style>
  <w:style w:type="character" w:styleId="Hyperlink">
    <w:name w:val="Hyperlink"/>
    <w:basedOn w:val="DefaultParagraphFont"/>
    <w:uiPriority w:val="99"/>
    <w:unhideWhenUsed/>
    <w:rsid w:val="008D7121"/>
    <w:rPr>
      <w:color w:val="0000FF"/>
      <w:u w:val="single"/>
    </w:rPr>
  </w:style>
  <w:style w:type="character" w:styleId="CommentReference">
    <w:name w:val="annotation reference"/>
    <w:basedOn w:val="DefaultParagraphFont"/>
    <w:uiPriority w:val="99"/>
    <w:semiHidden/>
    <w:unhideWhenUsed/>
    <w:rsid w:val="003A2BEE"/>
    <w:rPr>
      <w:sz w:val="16"/>
      <w:szCs w:val="16"/>
    </w:rPr>
  </w:style>
  <w:style w:type="paragraph" w:styleId="CommentText">
    <w:name w:val="annotation text"/>
    <w:basedOn w:val="Normal"/>
    <w:link w:val="CommentTextChar"/>
    <w:uiPriority w:val="99"/>
    <w:semiHidden/>
    <w:unhideWhenUsed/>
    <w:rsid w:val="003A2BEE"/>
    <w:rPr>
      <w:sz w:val="20"/>
      <w:szCs w:val="20"/>
    </w:rPr>
  </w:style>
  <w:style w:type="character" w:customStyle="1" w:styleId="CommentTextChar">
    <w:name w:val="Comment Text Char"/>
    <w:basedOn w:val="DefaultParagraphFont"/>
    <w:link w:val="CommentText"/>
    <w:uiPriority w:val="99"/>
    <w:semiHidden/>
    <w:rsid w:val="003A2BEE"/>
    <w:rPr>
      <w:sz w:val="20"/>
      <w:szCs w:val="20"/>
    </w:rPr>
  </w:style>
  <w:style w:type="paragraph" w:styleId="CommentSubject">
    <w:name w:val="annotation subject"/>
    <w:basedOn w:val="CommentText"/>
    <w:next w:val="CommentText"/>
    <w:link w:val="CommentSubjectChar"/>
    <w:uiPriority w:val="99"/>
    <w:semiHidden/>
    <w:unhideWhenUsed/>
    <w:rsid w:val="003A2BEE"/>
    <w:rPr>
      <w:b/>
      <w:bCs/>
    </w:rPr>
  </w:style>
  <w:style w:type="character" w:customStyle="1" w:styleId="CommentSubjectChar">
    <w:name w:val="Comment Subject Char"/>
    <w:basedOn w:val="CommentTextChar"/>
    <w:link w:val="CommentSubject"/>
    <w:uiPriority w:val="99"/>
    <w:semiHidden/>
    <w:rsid w:val="003A2BEE"/>
    <w:rPr>
      <w:b/>
      <w:bCs/>
      <w:sz w:val="20"/>
      <w:szCs w:val="20"/>
    </w:rPr>
  </w:style>
  <w:style w:type="paragraph" w:styleId="BalloonText">
    <w:name w:val="Balloon Text"/>
    <w:basedOn w:val="Normal"/>
    <w:link w:val="BalloonTextChar"/>
    <w:uiPriority w:val="99"/>
    <w:semiHidden/>
    <w:unhideWhenUsed/>
    <w:rsid w:val="003A2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EE"/>
    <w:rPr>
      <w:rFonts w:ascii="Segoe UI" w:hAnsi="Segoe UI" w:cs="Segoe UI"/>
      <w:sz w:val="18"/>
      <w:szCs w:val="18"/>
    </w:rPr>
  </w:style>
  <w:style w:type="paragraph" w:styleId="Revision">
    <w:name w:val="Revision"/>
    <w:hidden/>
    <w:uiPriority w:val="99"/>
    <w:semiHidden/>
    <w:rsid w:val="00146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1C2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E1C2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C2E"/>
    <w:rPr>
      <w:rFonts w:ascii="Times" w:hAnsi="Times"/>
      <w:b/>
      <w:bCs/>
      <w:kern w:val="36"/>
      <w:sz w:val="48"/>
      <w:szCs w:val="48"/>
    </w:rPr>
  </w:style>
  <w:style w:type="character" w:customStyle="1" w:styleId="Heading3Char">
    <w:name w:val="Heading 3 Char"/>
    <w:basedOn w:val="DefaultParagraphFont"/>
    <w:link w:val="Heading3"/>
    <w:uiPriority w:val="9"/>
    <w:rsid w:val="006E1C2E"/>
    <w:rPr>
      <w:rFonts w:ascii="Times" w:hAnsi="Times"/>
      <w:b/>
      <w:bCs/>
      <w:sz w:val="27"/>
      <w:szCs w:val="27"/>
    </w:rPr>
  </w:style>
  <w:style w:type="paragraph" w:styleId="NormalWeb">
    <w:name w:val="Normal (Web)"/>
    <w:basedOn w:val="Normal"/>
    <w:uiPriority w:val="99"/>
    <w:semiHidden/>
    <w:unhideWhenUsed/>
    <w:rsid w:val="006E1C2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E1C2E"/>
    <w:rPr>
      <w:b/>
      <w:bCs/>
    </w:rPr>
  </w:style>
  <w:style w:type="paragraph" w:styleId="ListParagraph">
    <w:name w:val="List Paragraph"/>
    <w:basedOn w:val="Normal"/>
    <w:uiPriority w:val="34"/>
    <w:qFormat/>
    <w:rsid w:val="006E1C2E"/>
    <w:pPr>
      <w:ind w:left="720"/>
      <w:contextualSpacing/>
    </w:pPr>
  </w:style>
  <w:style w:type="character" w:customStyle="1" w:styleId="apple-converted-space">
    <w:name w:val="apple-converted-space"/>
    <w:basedOn w:val="DefaultParagraphFont"/>
    <w:rsid w:val="008D7121"/>
  </w:style>
  <w:style w:type="character" w:styleId="Hyperlink">
    <w:name w:val="Hyperlink"/>
    <w:basedOn w:val="DefaultParagraphFont"/>
    <w:uiPriority w:val="99"/>
    <w:unhideWhenUsed/>
    <w:rsid w:val="008D7121"/>
    <w:rPr>
      <w:color w:val="0000FF"/>
      <w:u w:val="single"/>
    </w:rPr>
  </w:style>
  <w:style w:type="character" w:styleId="CommentReference">
    <w:name w:val="annotation reference"/>
    <w:basedOn w:val="DefaultParagraphFont"/>
    <w:uiPriority w:val="99"/>
    <w:semiHidden/>
    <w:unhideWhenUsed/>
    <w:rsid w:val="003A2BEE"/>
    <w:rPr>
      <w:sz w:val="16"/>
      <w:szCs w:val="16"/>
    </w:rPr>
  </w:style>
  <w:style w:type="paragraph" w:styleId="CommentText">
    <w:name w:val="annotation text"/>
    <w:basedOn w:val="Normal"/>
    <w:link w:val="CommentTextChar"/>
    <w:uiPriority w:val="99"/>
    <w:semiHidden/>
    <w:unhideWhenUsed/>
    <w:rsid w:val="003A2BEE"/>
    <w:rPr>
      <w:sz w:val="20"/>
      <w:szCs w:val="20"/>
    </w:rPr>
  </w:style>
  <w:style w:type="character" w:customStyle="1" w:styleId="CommentTextChar">
    <w:name w:val="Comment Text Char"/>
    <w:basedOn w:val="DefaultParagraphFont"/>
    <w:link w:val="CommentText"/>
    <w:uiPriority w:val="99"/>
    <w:semiHidden/>
    <w:rsid w:val="003A2BEE"/>
    <w:rPr>
      <w:sz w:val="20"/>
      <w:szCs w:val="20"/>
    </w:rPr>
  </w:style>
  <w:style w:type="paragraph" w:styleId="CommentSubject">
    <w:name w:val="annotation subject"/>
    <w:basedOn w:val="CommentText"/>
    <w:next w:val="CommentText"/>
    <w:link w:val="CommentSubjectChar"/>
    <w:uiPriority w:val="99"/>
    <w:semiHidden/>
    <w:unhideWhenUsed/>
    <w:rsid w:val="003A2BEE"/>
    <w:rPr>
      <w:b/>
      <w:bCs/>
    </w:rPr>
  </w:style>
  <w:style w:type="character" w:customStyle="1" w:styleId="CommentSubjectChar">
    <w:name w:val="Comment Subject Char"/>
    <w:basedOn w:val="CommentTextChar"/>
    <w:link w:val="CommentSubject"/>
    <w:uiPriority w:val="99"/>
    <w:semiHidden/>
    <w:rsid w:val="003A2BEE"/>
    <w:rPr>
      <w:b/>
      <w:bCs/>
      <w:sz w:val="20"/>
      <w:szCs w:val="20"/>
    </w:rPr>
  </w:style>
  <w:style w:type="paragraph" w:styleId="BalloonText">
    <w:name w:val="Balloon Text"/>
    <w:basedOn w:val="Normal"/>
    <w:link w:val="BalloonTextChar"/>
    <w:uiPriority w:val="99"/>
    <w:semiHidden/>
    <w:unhideWhenUsed/>
    <w:rsid w:val="003A2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EE"/>
    <w:rPr>
      <w:rFonts w:ascii="Segoe UI" w:hAnsi="Segoe UI" w:cs="Segoe UI"/>
      <w:sz w:val="18"/>
      <w:szCs w:val="18"/>
    </w:rPr>
  </w:style>
  <w:style w:type="paragraph" w:styleId="Revision">
    <w:name w:val="Revision"/>
    <w:hidden/>
    <w:uiPriority w:val="99"/>
    <w:semiHidden/>
    <w:rsid w:val="0014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82266">
      <w:bodyDiv w:val="1"/>
      <w:marLeft w:val="0"/>
      <w:marRight w:val="0"/>
      <w:marTop w:val="0"/>
      <w:marBottom w:val="0"/>
      <w:divBdr>
        <w:top w:val="none" w:sz="0" w:space="0" w:color="auto"/>
        <w:left w:val="none" w:sz="0" w:space="0" w:color="auto"/>
        <w:bottom w:val="none" w:sz="0" w:space="0" w:color="auto"/>
        <w:right w:val="none" w:sz="0" w:space="0" w:color="auto"/>
      </w:divBdr>
    </w:div>
    <w:div w:id="708410542">
      <w:bodyDiv w:val="1"/>
      <w:marLeft w:val="0"/>
      <w:marRight w:val="0"/>
      <w:marTop w:val="0"/>
      <w:marBottom w:val="0"/>
      <w:divBdr>
        <w:top w:val="none" w:sz="0" w:space="0" w:color="auto"/>
        <w:left w:val="none" w:sz="0" w:space="0" w:color="auto"/>
        <w:bottom w:val="none" w:sz="0" w:space="0" w:color="auto"/>
        <w:right w:val="none" w:sz="0" w:space="0" w:color="auto"/>
      </w:divBdr>
    </w:div>
    <w:div w:id="1077022296">
      <w:bodyDiv w:val="1"/>
      <w:marLeft w:val="0"/>
      <w:marRight w:val="0"/>
      <w:marTop w:val="0"/>
      <w:marBottom w:val="0"/>
      <w:divBdr>
        <w:top w:val="none" w:sz="0" w:space="0" w:color="auto"/>
        <w:left w:val="none" w:sz="0" w:space="0" w:color="auto"/>
        <w:bottom w:val="none" w:sz="0" w:space="0" w:color="auto"/>
        <w:right w:val="none" w:sz="0" w:space="0" w:color="auto"/>
      </w:divBdr>
      <w:divsChild>
        <w:div w:id="1573850675">
          <w:marLeft w:val="0"/>
          <w:marRight w:val="0"/>
          <w:marTop w:val="0"/>
          <w:marBottom w:val="0"/>
          <w:divBdr>
            <w:top w:val="none" w:sz="0" w:space="0" w:color="auto"/>
            <w:left w:val="none" w:sz="0" w:space="0" w:color="auto"/>
            <w:bottom w:val="none" w:sz="0" w:space="0" w:color="auto"/>
            <w:right w:val="none" w:sz="0" w:space="0" w:color="auto"/>
          </w:divBdr>
          <w:divsChild>
            <w:div w:id="1023285802">
              <w:marLeft w:val="0"/>
              <w:marRight w:val="0"/>
              <w:marTop w:val="240"/>
              <w:marBottom w:val="0"/>
              <w:divBdr>
                <w:top w:val="single" w:sz="2" w:space="0" w:color="auto"/>
                <w:left w:val="single" w:sz="2" w:space="0" w:color="auto"/>
                <w:bottom w:val="single" w:sz="2" w:space="0" w:color="auto"/>
                <w:right w:val="single" w:sz="2" w:space="0" w:color="auto"/>
              </w:divBdr>
            </w:div>
          </w:divsChild>
        </w:div>
        <w:div w:id="817958024">
          <w:marLeft w:val="0"/>
          <w:marRight w:val="0"/>
          <w:marTop w:val="0"/>
          <w:marBottom w:val="0"/>
          <w:divBdr>
            <w:top w:val="none" w:sz="0" w:space="0" w:color="auto"/>
            <w:left w:val="none" w:sz="0" w:space="0" w:color="auto"/>
            <w:bottom w:val="none" w:sz="0" w:space="0" w:color="auto"/>
            <w:right w:val="none" w:sz="0" w:space="0" w:color="auto"/>
          </w:divBdr>
          <w:divsChild>
            <w:div w:id="583338029">
              <w:marLeft w:val="0"/>
              <w:marRight w:val="0"/>
              <w:marTop w:val="0"/>
              <w:marBottom w:val="0"/>
              <w:divBdr>
                <w:top w:val="none" w:sz="0" w:space="0" w:color="auto"/>
                <w:left w:val="none" w:sz="0" w:space="0" w:color="auto"/>
                <w:bottom w:val="none" w:sz="0" w:space="0" w:color="auto"/>
                <w:right w:val="none" w:sz="0" w:space="0" w:color="auto"/>
              </w:divBdr>
              <w:divsChild>
                <w:div w:id="51391101">
                  <w:marLeft w:val="0"/>
                  <w:marRight w:val="0"/>
                  <w:marTop w:val="0"/>
                  <w:marBottom w:val="0"/>
                  <w:divBdr>
                    <w:top w:val="none" w:sz="0" w:space="0" w:color="auto"/>
                    <w:left w:val="none" w:sz="0" w:space="0" w:color="auto"/>
                    <w:bottom w:val="none" w:sz="0" w:space="0" w:color="auto"/>
                    <w:right w:val="none" w:sz="0" w:space="0" w:color="auto"/>
                  </w:divBdr>
                  <w:divsChild>
                    <w:div w:id="1127045954">
                      <w:marLeft w:val="0"/>
                      <w:marRight w:val="0"/>
                      <w:marTop w:val="240"/>
                      <w:marBottom w:val="0"/>
                      <w:divBdr>
                        <w:top w:val="single" w:sz="2" w:space="0" w:color="auto"/>
                        <w:left w:val="single" w:sz="2" w:space="0" w:color="auto"/>
                        <w:bottom w:val="single" w:sz="2" w:space="0" w:color="auto"/>
                        <w:right w:val="single" w:sz="2" w:space="0" w:color="auto"/>
                      </w:divBdr>
                      <w:divsChild>
                        <w:div w:id="8721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332242">
      <w:bodyDiv w:val="1"/>
      <w:marLeft w:val="0"/>
      <w:marRight w:val="0"/>
      <w:marTop w:val="0"/>
      <w:marBottom w:val="0"/>
      <w:divBdr>
        <w:top w:val="none" w:sz="0" w:space="0" w:color="auto"/>
        <w:left w:val="none" w:sz="0" w:space="0" w:color="auto"/>
        <w:bottom w:val="none" w:sz="0" w:space="0" w:color="auto"/>
        <w:right w:val="none" w:sz="0" w:space="0" w:color="auto"/>
      </w:divBdr>
    </w:div>
    <w:div w:id="1649625785">
      <w:bodyDiv w:val="1"/>
      <w:marLeft w:val="0"/>
      <w:marRight w:val="0"/>
      <w:marTop w:val="0"/>
      <w:marBottom w:val="0"/>
      <w:divBdr>
        <w:top w:val="none" w:sz="0" w:space="0" w:color="auto"/>
        <w:left w:val="none" w:sz="0" w:space="0" w:color="auto"/>
        <w:bottom w:val="none" w:sz="0" w:space="0" w:color="auto"/>
        <w:right w:val="none" w:sz="0" w:space="0" w:color="auto"/>
      </w:divBdr>
    </w:div>
    <w:div w:id="1845052163">
      <w:bodyDiv w:val="1"/>
      <w:marLeft w:val="0"/>
      <w:marRight w:val="0"/>
      <w:marTop w:val="0"/>
      <w:marBottom w:val="0"/>
      <w:divBdr>
        <w:top w:val="none" w:sz="0" w:space="0" w:color="auto"/>
        <w:left w:val="none" w:sz="0" w:space="0" w:color="auto"/>
        <w:bottom w:val="none" w:sz="0" w:space="0" w:color="auto"/>
        <w:right w:val="none" w:sz="0" w:space="0" w:color="auto"/>
      </w:divBdr>
    </w:div>
    <w:div w:id="197540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a.fi/" TargetMode="External"/><Relationship Id="rId3" Type="http://schemas.openxmlformats.org/officeDocument/2006/relationships/styles" Target="styles.xml"/><Relationship Id="rId7" Type="http://schemas.openxmlformats.org/officeDocument/2006/relationships/hyperlink" Target="http://www.bor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te@blue-comms.com?subject=Re%3A%20NAPA%20%26%20Siem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CEA1-5A0C-4290-8F99-FC7CAC05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Carbon War Room</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Stulgis</dc:creator>
  <cp:lastModifiedBy>Tuomas Riski</cp:lastModifiedBy>
  <cp:revision>2</cp:revision>
  <dcterms:created xsi:type="dcterms:W3CDTF">2015-06-01T07:47:00Z</dcterms:created>
  <dcterms:modified xsi:type="dcterms:W3CDTF">2015-06-01T07:47:00Z</dcterms:modified>
</cp:coreProperties>
</file>